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AF" w:rsidRPr="00E45CAF" w:rsidRDefault="00E45CAF" w:rsidP="00E45CAF">
      <w:pPr>
        <w:pStyle w:val="Default"/>
        <w:jc w:val="center"/>
        <w:rPr>
          <w:rFonts w:asciiTheme="minorHAnsi" w:hAnsiTheme="minorHAnsi"/>
          <w:b/>
          <w:bCs/>
          <w:iCs/>
          <w:color w:val="000000" w:themeColor="text1"/>
          <w:sz w:val="28"/>
          <w:szCs w:val="28"/>
        </w:rPr>
      </w:pPr>
      <w:r w:rsidRPr="00E45CAF">
        <w:rPr>
          <w:rFonts w:asciiTheme="minorHAnsi" w:hAnsiTheme="minorHAnsi"/>
          <w:b/>
          <w:bCs/>
          <w:iCs/>
          <w:color w:val="000000" w:themeColor="text1"/>
          <w:sz w:val="28"/>
          <w:szCs w:val="28"/>
        </w:rPr>
        <w:t>COMUNICATO STAMPA</w:t>
      </w:r>
    </w:p>
    <w:p w:rsidR="00E45CAF" w:rsidRPr="007820B2" w:rsidRDefault="00E45CAF" w:rsidP="00E45CAF">
      <w:pPr>
        <w:pStyle w:val="Default"/>
        <w:jc w:val="center"/>
        <w:rPr>
          <w:rFonts w:asciiTheme="minorHAnsi" w:hAnsiTheme="minorHAnsi"/>
          <w:color w:val="000000" w:themeColor="text1"/>
        </w:rPr>
      </w:pPr>
    </w:p>
    <w:p w:rsidR="00E45CAF" w:rsidRPr="00E45CAF" w:rsidRDefault="00E45CAF" w:rsidP="00916C3A">
      <w:pPr>
        <w:spacing w:after="0" w:line="240" w:lineRule="auto"/>
        <w:jc w:val="both"/>
        <w:rPr>
          <w:rFonts w:ascii="Times New Roman" w:eastAsia="Times New Roman" w:hAnsi="Times New Roman" w:cs="Times New Roman"/>
          <w:b/>
          <w:color w:val="000000"/>
          <w:sz w:val="28"/>
          <w:szCs w:val="28"/>
          <w:lang w:eastAsia="it-IT"/>
        </w:rPr>
      </w:pPr>
      <w:r w:rsidRPr="00CD0508">
        <w:rPr>
          <w:rFonts w:ascii="Calibri" w:eastAsia="Times New Roman" w:hAnsi="Calibri" w:cs="Times New Roman"/>
          <w:b/>
          <w:color w:val="000000"/>
          <w:sz w:val="28"/>
          <w:szCs w:val="28"/>
          <w:lang w:eastAsia="it-IT"/>
        </w:rPr>
        <w:t>Ritratto d'autore: Moira Franco incontra </w:t>
      </w:r>
      <w:proofErr w:type="spellStart"/>
      <w:r w:rsidRPr="00E45CAF">
        <w:rPr>
          <w:rFonts w:ascii="Calibri" w:eastAsia="Times New Roman" w:hAnsi="Calibri" w:cs="Times New Roman"/>
          <w:b/>
          <w:color w:val="000000"/>
          <w:sz w:val="28"/>
          <w:szCs w:val="28"/>
          <w:bdr w:val="none" w:sz="0" w:space="0" w:color="auto" w:frame="1"/>
          <w:lang w:eastAsia="it-IT"/>
        </w:rPr>
        <w:t>Fredo</w:t>
      </w:r>
      <w:proofErr w:type="spellEnd"/>
      <w:r w:rsidRPr="00E45CAF">
        <w:rPr>
          <w:rFonts w:ascii="Calibri" w:eastAsia="Times New Roman" w:hAnsi="Calibri" w:cs="Times New Roman"/>
          <w:b/>
          <w:color w:val="000000"/>
          <w:sz w:val="28"/>
          <w:szCs w:val="28"/>
          <w:bdr w:val="none" w:sz="0" w:space="0" w:color="auto" w:frame="1"/>
          <w:lang w:eastAsia="it-IT"/>
        </w:rPr>
        <w:t xml:space="preserve"> Valla</w:t>
      </w:r>
      <w:r w:rsidR="00916C3A" w:rsidRPr="00CD0508">
        <w:rPr>
          <w:rFonts w:ascii="Calibri" w:eastAsia="Times New Roman" w:hAnsi="Calibri" w:cs="Times New Roman"/>
          <w:b/>
          <w:color w:val="000000"/>
          <w:sz w:val="28"/>
          <w:szCs w:val="28"/>
          <w:bdr w:val="none" w:sz="0" w:space="0" w:color="auto" w:frame="1"/>
          <w:lang w:eastAsia="it-IT"/>
        </w:rPr>
        <w:t xml:space="preserve"> -</w:t>
      </w:r>
      <w:r w:rsidRPr="00CD0508">
        <w:rPr>
          <w:rFonts w:ascii="Calibri" w:eastAsia="Times New Roman" w:hAnsi="Calibri" w:cs="Times New Roman"/>
          <w:b/>
          <w:color w:val="000000"/>
          <w:sz w:val="28"/>
          <w:szCs w:val="28"/>
          <w:bdr w:val="none" w:sz="0" w:space="0" w:color="auto" w:frame="1"/>
          <w:lang w:eastAsia="it-IT"/>
        </w:rPr>
        <w:t xml:space="preserve"> </w:t>
      </w:r>
      <w:r w:rsidR="00916C3A" w:rsidRPr="00CD0508">
        <w:rPr>
          <w:rFonts w:ascii="Calibri" w:eastAsia="Times New Roman" w:hAnsi="Calibri" w:cs="Times New Roman"/>
          <w:b/>
          <w:color w:val="000000"/>
          <w:sz w:val="28"/>
          <w:szCs w:val="28"/>
          <w:bdr w:val="none" w:sz="0" w:space="0" w:color="auto" w:frame="1"/>
          <w:lang w:eastAsia="it-IT"/>
        </w:rPr>
        <w:t>l</w:t>
      </w:r>
      <w:r w:rsidR="00916C3A" w:rsidRPr="00E45CAF">
        <w:rPr>
          <w:rFonts w:ascii="Calibri" w:eastAsia="Times New Roman" w:hAnsi="Calibri" w:cs="Times New Roman"/>
          <w:b/>
          <w:color w:val="000000"/>
          <w:sz w:val="28"/>
          <w:szCs w:val="28"/>
          <w:bdr w:val="none" w:sz="0" w:space="0" w:color="auto" w:frame="1"/>
          <w:lang w:eastAsia="it-IT"/>
        </w:rPr>
        <w:t>a Pinacoteca civica Levis Sismonda</w:t>
      </w:r>
      <w:r w:rsidR="00916C3A" w:rsidRPr="00CD0508">
        <w:rPr>
          <w:rFonts w:ascii="Calibri" w:eastAsia="Times New Roman" w:hAnsi="Calibri" w:cs="Times New Roman"/>
          <w:b/>
          <w:color w:val="000000"/>
          <w:sz w:val="28"/>
          <w:szCs w:val="28"/>
          <w:bdr w:val="none" w:sz="0" w:space="0" w:color="auto" w:frame="1"/>
          <w:lang w:eastAsia="it-IT"/>
        </w:rPr>
        <w:t xml:space="preserve"> festeggia il suo </w:t>
      </w:r>
      <w:r w:rsidR="00916C3A" w:rsidRPr="00E45CAF">
        <w:rPr>
          <w:rFonts w:ascii="Calibri" w:eastAsia="Times New Roman" w:hAnsi="Calibri" w:cs="Times New Roman"/>
          <w:b/>
          <w:color w:val="000000"/>
          <w:sz w:val="28"/>
          <w:szCs w:val="28"/>
          <w:bdr w:val="none" w:sz="0" w:space="0" w:color="auto" w:frame="1"/>
          <w:lang w:eastAsia="it-IT"/>
        </w:rPr>
        <w:t xml:space="preserve">primo compleanno </w:t>
      </w:r>
      <w:r w:rsidR="00916C3A" w:rsidRPr="00CD0508">
        <w:rPr>
          <w:rFonts w:ascii="Calibri" w:eastAsia="Times New Roman" w:hAnsi="Calibri" w:cs="Times New Roman"/>
          <w:b/>
          <w:color w:val="000000"/>
          <w:sz w:val="28"/>
          <w:szCs w:val="28"/>
          <w:bdr w:val="none" w:sz="0" w:space="0" w:color="auto" w:frame="1"/>
          <w:lang w:eastAsia="it-IT"/>
        </w:rPr>
        <w:t>- s</w:t>
      </w:r>
      <w:r w:rsidRPr="00CD0508">
        <w:rPr>
          <w:rFonts w:ascii="Calibri" w:eastAsia="Times New Roman" w:hAnsi="Calibri" w:cs="Times New Roman"/>
          <w:b/>
          <w:color w:val="000000"/>
          <w:sz w:val="28"/>
          <w:szCs w:val="28"/>
          <w:bdr w:val="none" w:sz="0" w:space="0" w:color="auto" w:frame="1"/>
          <w:lang w:eastAsia="it-IT"/>
        </w:rPr>
        <w:t>abato 17 dicembre alle 15.30</w:t>
      </w:r>
    </w:p>
    <w:p w:rsidR="00040CD7" w:rsidRDefault="00040CD7" w:rsidP="00040CD7">
      <w:pPr>
        <w:shd w:val="clear" w:color="auto" w:fill="FFFFFF"/>
        <w:spacing w:after="0" w:line="240" w:lineRule="auto"/>
        <w:jc w:val="center"/>
        <w:textAlignment w:val="baseline"/>
        <w:rPr>
          <w:rFonts w:ascii="Calibri" w:eastAsia="Times New Roman" w:hAnsi="Calibri" w:cs="Segoe UI"/>
          <w:color w:val="000000"/>
          <w:lang w:eastAsia="it-IT"/>
        </w:rPr>
      </w:pPr>
    </w:p>
    <w:p w:rsidR="00E45CAF" w:rsidRPr="00D067C6" w:rsidRDefault="00E45CAF" w:rsidP="00040CD7">
      <w:pPr>
        <w:shd w:val="clear" w:color="auto" w:fill="FFFFFF"/>
        <w:spacing w:after="0" w:line="240" w:lineRule="auto"/>
        <w:jc w:val="center"/>
        <w:textAlignment w:val="baseline"/>
        <w:rPr>
          <w:rFonts w:eastAsia="Times New Roman" w:cs="Times New Roman"/>
          <w:b/>
          <w:color w:val="006666"/>
          <w:sz w:val="40"/>
          <w:szCs w:val="40"/>
          <w:lang w:eastAsia="it-IT"/>
        </w:rPr>
      </w:pPr>
      <w:r w:rsidRPr="00D067C6">
        <w:rPr>
          <w:rFonts w:eastAsia="Times New Roman" w:cs="Times New Roman"/>
          <w:b/>
          <w:color w:val="006666"/>
          <w:sz w:val="40"/>
          <w:szCs w:val="40"/>
          <w:lang w:eastAsia="it-IT"/>
        </w:rPr>
        <w:t>Ritratto d'autore</w:t>
      </w:r>
    </w:p>
    <w:p w:rsidR="00D067C6" w:rsidRPr="00D067C6" w:rsidRDefault="00E45CAF" w:rsidP="00D067C6">
      <w:pPr>
        <w:shd w:val="clear" w:color="auto" w:fill="FFFFFF"/>
        <w:spacing w:after="0" w:line="240" w:lineRule="auto"/>
        <w:jc w:val="center"/>
        <w:textAlignment w:val="baseline"/>
        <w:rPr>
          <w:rFonts w:eastAsia="Times New Roman" w:cs="Times New Roman"/>
          <w:b/>
          <w:color w:val="006666"/>
          <w:sz w:val="40"/>
          <w:szCs w:val="40"/>
          <w:bdr w:val="none" w:sz="0" w:space="0" w:color="auto" w:frame="1"/>
          <w:lang w:eastAsia="it-IT"/>
        </w:rPr>
      </w:pPr>
      <w:r w:rsidRPr="00D067C6">
        <w:rPr>
          <w:rFonts w:eastAsia="Times New Roman" w:cs="Times New Roman"/>
          <w:color w:val="006666"/>
          <w:sz w:val="28"/>
          <w:szCs w:val="28"/>
          <w:lang w:eastAsia="it-IT"/>
        </w:rPr>
        <w:t xml:space="preserve"> </w:t>
      </w:r>
      <w:r w:rsidR="00D067C6" w:rsidRPr="00D067C6">
        <w:rPr>
          <w:rFonts w:eastAsia="Times New Roman" w:cs="Times New Roman"/>
          <w:b/>
          <w:color w:val="006666"/>
          <w:sz w:val="40"/>
          <w:szCs w:val="40"/>
          <w:lang w:eastAsia="it-IT"/>
        </w:rPr>
        <w:t>Moira Franco incontra </w:t>
      </w:r>
      <w:proofErr w:type="spellStart"/>
      <w:r w:rsidR="00D067C6" w:rsidRPr="00E45CAF">
        <w:rPr>
          <w:rFonts w:eastAsia="Times New Roman" w:cs="Times New Roman"/>
          <w:b/>
          <w:color w:val="006666"/>
          <w:sz w:val="40"/>
          <w:szCs w:val="40"/>
          <w:bdr w:val="none" w:sz="0" w:space="0" w:color="auto" w:frame="1"/>
          <w:lang w:eastAsia="it-IT"/>
        </w:rPr>
        <w:t>Fredo</w:t>
      </w:r>
      <w:proofErr w:type="spellEnd"/>
      <w:r w:rsidR="00D067C6" w:rsidRPr="00E45CAF">
        <w:rPr>
          <w:rFonts w:eastAsia="Times New Roman" w:cs="Times New Roman"/>
          <w:b/>
          <w:color w:val="006666"/>
          <w:sz w:val="40"/>
          <w:szCs w:val="40"/>
          <w:bdr w:val="none" w:sz="0" w:space="0" w:color="auto" w:frame="1"/>
          <w:lang w:eastAsia="it-IT"/>
        </w:rPr>
        <w:t xml:space="preserve"> Valla</w:t>
      </w:r>
    </w:p>
    <w:p w:rsidR="00D067C6" w:rsidRPr="00E45CAF" w:rsidRDefault="00D067C6" w:rsidP="00D067C6">
      <w:pPr>
        <w:spacing w:after="0" w:line="240" w:lineRule="auto"/>
        <w:jc w:val="center"/>
        <w:rPr>
          <w:rFonts w:eastAsia="Times New Roman" w:cs="Times New Roman"/>
          <w:color w:val="006666"/>
          <w:sz w:val="28"/>
          <w:szCs w:val="28"/>
          <w:lang w:eastAsia="it-IT"/>
        </w:rPr>
      </w:pPr>
      <w:r w:rsidRPr="00D067C6">
        <w:rPr>
          <w:rFonts w:eastAsia="Times New Roman" w:cs="Times New Roman"/>
          <w:color w:val="006666"/>
          <w:sz w:val="28"/>
          <w:szCs w:val="28"/>
          <w:bdr w:val="none" w:sz="0" w:space="0" w:color="auto" w:frame="1"/>
          <w:lang w:eastAsia="it-IT"/>
        </w:rPr>
        <w:t>I</w:t>
      </w:r>
      <w:r w:rsidRPr="00E45CAF">
        <w:rPr>
          <w:rFonts w:eastAsia="Times New Roman" w:cs="Times New Roman"/>
          <w:color w:val="006666"/>
          <w:sz w:val="28"/>
          <w:szCs w:val="28"/>
          <w:bdr w:val="none" w:sz="0" w:space="0" w:color="auto" w:frame="1"/>
          <w:lang w:eastAsia="it-IT"/>
        </w:rPr>
        <w:t>l regista, specchiandosi nell'opera della pittrice, si racconterà al pubblico</w:t>
      </w:r>
    </w:p>
    <w:p w:rsidR="00D067C6" w:rsidRPr="00D067C6" w:rsidRDefault="00D067C6" w:rsidP="00D067C6">
      <w:pPr>
        <w:shd w:val="clear" w:color="auto" w:fill="FFFFFF"/>
        <w:spacing w:after="0" w:line="240" w:lineRule="auto"/>
        <w:jc w:val="center"/>
        <w:textAlignment w:val="baseline"/>
        <w:rPr>
          <w:rFonts w:eastAsia="Times New Roman" w:cs="Times New Roman"/>
          <w:color w:val="006666"/>
          <w:sz w:val="28"/>
          <w:szCs w:val="28"/>
          <w:bdr w:val="none" w:sz="0" w:space="0" w:color="auto" w:frame="1"/>
          <w:lang w:eastAsia="it-IT"/>
        </w:rPr>
      </w:pPr>
    </w:p>
    <w:p w:rsidR="00D067C6" w:rsidRDefault="00D067C6" w:rsidP="00D067C6">
      <w:pPr>
        <w:shd w:val="clear" w:color="auto" w:fill="FFFFFF"/>
        <w:spacing w:after="0" w:line="240" w:lineRule="auto"/>
        <w:jc w:val="center"/>
        <w:textAlignment w:val="baseline"/>
        <w:rPr>
          <w:rFonts w:eastAsia="Times New Roman" w:cs="Segoe UI"/>
          <w:b/>
          <w:bCs/>
          <w:color w:val="006666"/>
          <w:sz w:val="40"/>
          <w:lang w:eastAsia="it-IT"/>
        </w:rPr>
      </w:pPr>
      <w:r w:rsidRPr="00D067C6">
        <w:rPr>
          <w:rFonts w:eastAsia="Times New Roman" w:cs="Segoe UI"/>
          <w:b/>
          <w:bCs/>
          <w:color w:val="006666"/>
          <w:sz w:val="40"/>
          <w:lang w:eastAsia="it-IT"/>
        </w:rPr>
        <w:t xml:space="preserve">Primo compleanno della Pinacoteca </w:t>
      </w:r>
    </w:p>
    <w:p w:rsidR="00D067C6" w:rsidRPr="007820B2" w:rsidRDefault="00D067C6" w:rsidP="00D067C6">
      <w:pPr>
        <w:shd w:val="clear" w:color="auto" w:fill="FFFFFF"/>
        <w:spacing w:after="0" w:line="240" w:lineRule="auto"/>
        <w:jc w:val="center"/>
        <w:textAlignment w:val="baseline"/>
        <w:rPr>
          <w:rFonts w:eastAsia="Times New Roman" w:cs="Segoe UI"/>
          <w:b/>
          <w:bCs/>
          <w:color w:val="006666"/>
          <w:sz w:val="28"/>
          <w:szCs w:val="28"/>
          <w:lang w:eastAsia="it-IT"/>
        </w:rPr>
      </w:pPr>
    </w:p>
    <w:p w:rsidR="00D067C6" w:rsidRPr="00D067C6" w:rsidRDefault="00D067C6" w:rsidP="00D067C6">
      <w:pPr>
        <w:shd w:val="clear" w:color="auto" w:fill="FFFFFF"/>
        <w:spacing w:after="0" w:line="240" w:lineRule="auto"/>
        <w:jc w:val="center"/>
        <w:textAlignment w:val="baseline"/>
        <w:rPr>
          <w:rFonts w:eastAsia="Times New Roman" w:cs="Segoe UI"/>
          <w:color w:val="006666"/>
          <w:sz w:val="28"/>
          <w:szCs w:val="28"/>
          <w:lang w:eastAsia="it-IT"/>
        </w:rPr>
      </w:pPr>
      <w:r w:rsidRPr="00D067C6">
        <w:rPr>
          <w:rFonts w:eastAsia="Times New Roman" w:cs="Segoe UI"/>
          <w:b/>
          <w:bCs/>
          <w:color w:val="006666"/>
          <w:sz w:val="28"/>
          <w:szCs w:val="28"/>
          <w:lang w:eastAsia="it-IT"/>
        </w:rPr>
        <w:t>Sabato 17 dicembre 2022 ore 15.30</w:t>
      </w:r>
    </w:p>
    <w:p w:rsidR="00D067C6" w:rsidRPr="00D067C6" w:rsidRDefault="00D067C6" w:rsidP="00D067C6">
      <w:pPr>
        <w:shd w:val="clear" w:color="auto" w:fill="FFFFFF"/>
        <w:spacing w:after="0" w:line="240" w:lineRule="auto"/>
        <w:jc w:val="center"/>
        <w:textAlignment w:val="baseline"/>
        <w:rPr>
          <w:rFonts w:eastAsia="Times New Roman" w:cs="Segoe UI"/>
          <w:b/>
          <w:bCs/>
          <w:color w:val="006666"/>
          <w:sz w:val="28"/>
          <w:lang w:eastAsia="it-IT"/>
        </w:rPr>
      </w:pPr>
      <w:r w:rsidRPr="00D067C6">
        <w:rPr>
          <w:rFonts w:eastAsia="Times New Roman" w:cs="Segoe UI"/>
          <w:b/>
          <w:bCs/>
          <w:color w:val="006666"/>
          <w:sz w:val="28"/>
          <w:lang w:eastAsia="it-IT"/>
        </w:rPr>
        <w:t>Pinacoteca Civica Levis Sismonda</w:t>
      </w:r>
    </w:p>
    <w:p w:rsidR="00D067C6" w:rsidRPr="00D067C6" w:rsidRDefault="00D067C6" w:rsidP="00D067C6">
      <w:pPr>
        <w:shd w:val="clear" w:color="auto" w:fill="FFFFFF"/>
        <w:spacing w:after="0" w:line="240" w:lineRule="auto"/>
        <w:jc w:val="center"/>
        <w:textAlignment w:val="baseline"/>
        <w:rPr>
          <w:rFonts w:eastAsia="Times New Roman" w:cs="Segoe UI"/>
          <w:color w:val="006666"/>
          <w:lang w:eastAsia="it-IT"/>
        </w:rPr>
      </w:pPr>
      <w:r w:rsidRPr="00D067C6">
        <w:rPr>
          <w:rFonts w:eastAsia="Times New Roman" w:cs="Segoe UI"/>
          <w:bCs/>
          <w:color w:val="006666"/>
          <w:sz w:val="24"/>
          <w:szCs w:val="24"/>
          <w:lang w:eastAsia="it-IT"/>
        </w:rPr>
        <w:t>Piazza Vittorio Emanuele II - Racconigi</w:t>
      </w:r>
    </w:p>
    <w:p w:rsidR="00040CD7" w:rsidRDefault="00040CD7" w:rsidP="00040CD7">
      <w:pPr>
        <w:shd w:val="clear" w:color="auto" w:fill="FFFFFF"/>
        <w:spacing w:after="0" w:line="240" w:lineRule="auto"/>
        <w:jc w:val="center"/>
        <w:textAlignment w:val="baseline"/>
        <w:rPr>
          <w:rFonts w:ascii="Calibri" w:eastAsia="Times New Roman" w:hAnsi="Calibri" w:cs="Segoe UI"/>
          <w:color w:val="000000"/>
          <w:lang w:eastAsia="it-IT"/>
        </w:rPr>
      </w:pPr>
    </w:p>
    <w:p w:rsidR="00CD0508" w:rsidRPr="00040CD7" w:rsidRDefault="00CD0508" w:rsidP="00040CD7">
      <w:pPr>
        <w:shd w:val="clear" w:color="auto" w:fill="FFFFFF"/>
        <w:spacing w:after="0" w:line="240" w:lineRule="auto"/>
        <w:jc w:val="center"/>
        <w:textAlignment w:val="baseline"/>
        <w:rPr>
          <w:rFonts w:ascii="Calibri" w:eastAsia="Times New Roman" w:hAnsi="Calibri" w:cs="Segoe UI"/>
          <w:color w:val="000000"/>
          <w:lang w:eastAsia="it-IT"/>
        </w:rPr>
      </w:pPr>
    </w:p>
    <w:p w:rsidR="00916C3A" w:rsidRPr="00CD0508" w:rsidRDefault="00916C3A" w:rsidP="00916C3A">
      <w:pPr>
        <w:pStyle w:val="Default"/>
        <w:jc w:val="both"/>
        <w:rPr>
          <w:rFonts w:asciiTheme="minorHAnsi" w:eastAsia="Times New Roman" w:hAnsiTheme="minorHAnsi" w:cs="Segoe UI"/>
          <w:bdr w:val="none" w:sz="0" w:space="0" w:color="auto" w:frame="1"/>
          <w:lang w:eastAsia="it-IT"/>
        </w:rPr>
      </w:pPr>
      <w:r w:rsidRPr="00CD0508">
        <w:rPr>
          <w:rFonts w:asciiTheme="minorHAnsi" w:hAnsiTheme="minorHAnsi"/>
          <w:color w:val="000000" w:themeColor="text1"/>
        </w:rPr>
        <w:t>Racconigi – Nell’ambito degli appuntamenti collaterali alla mostra dell’artista Moira Franco “</w:t>
      </w:r>
      <w:r w:rsidRPr="00CD0508">
        <w:rPr>
          <w:rFonts w:asciiTheme="minorHAnsi" w:hAnsiTheme="minorHAnsi"/>
          <w:b/>
          <w:color w:val="000000" w:themeColor="text1"/>
        </w:rPr>
        <w:t>Emersioni trascendenti</w:t>
      </w:r>
      <w:r w:rsidRPr="00CD0508">
        <w:rPr>
          <w:rFonts w:asciiTheme="minorHAnsi" w:hAnsiTheme="minorHAnsi"/>
          <w:color w:val="000000" w:themeColor="text1"/>
        </w:rPr>
        <w:t>”, allestita negli spazi della Pinacoteca Civica Levis Sismonda di Racconigi</w:t>
      </w:r>
      <w:r w:rsidRPr="00CD0508">
        <w:rPr>
          <w:rFonts w:asciiTheme="minorHAnsi" w:hAnsiTheme="minorHAnsi"/>
          <w:b/>
          <w:color w:val="000000" w:themeColor="text1"/>
        </w:rPr>
        <w:t xml:space="preserve"> </w:t>
      </w:r>
      <w:r w:rsidRPr="00CD0508">
        <w:rPr>
          <w:rFonts w:asciiTheme="minorHAnsi" w:hAnsiTheme="minorHAnsi"/>
          <w:color w:val="000000" w:themeColor="text1"/>
        </w:rPr>
        <w:t>sino all’8 gennaio 2023,</w:t>
      </w:r>
      <w:r w:rsidRPr="00CD0508">
        <w:rPr>
          <w:rFonts w:asciiTheme="minorHAnsi" w:hAnsiTheme="minorHAnsi"/>
          <w:b/>
          <w:color w:val="000000" w:themeColor="text1"/>
        </w:rPr>
        <w:t xml:space="preserve"> sabato 17 dicembre </w:t>
      </w:r>
      <w:r w:rsidRPr="00CD0508">
        <w:rPr>
          <w:rFonts w:asciiTheme="minorHAnsi" w:hAnsiTheme="minorHAnsi"/>
          <w:b/>
          <w:bCs/>
          <w:color w:val="000000" w:themeColor="text1"/>
        </w:rPr>
        <w:t>alle ore 15.30</w:t>
      </w:r>
      <w:r w:rsidRPr="00CD0508">
        <w:rPr>
          <w:rFonts w:asciiTheme="minorHAnsi" w:hAnsiTheme="minorHAnsi"/>
          <w:bCs/>
          <w:color w:val="000000" w:themeColor="text1"/>
        </w:rPr>
        <w:t xml:space="preserve">, </w:t>
      </w:r>
      <w:r w:rsidRPr="00CD0508">
        <w:rPr>
          <w:rFonts w:asciiTheme="minorHAnsi" w:hAnsiTheme="minorHAnsi"/>
          <w:color w:val="000000" w:themeColor="text1"/>
        </w:rPr>
        <w:t xml:space="preserve">si svolgerà </w:t>
      </w:r>
      <w:r w:rsidRPr="00CD0508">
        <w:rPr>
          <w:rFonts w:asciiTheme="minorHAnsi" w:eastAsia="Times New Roman" w:hAnsiTheme="minorHAnsi" w:cs="Segoe UI"/>
          <w:lang w:eastAsia="it-IT"/>
        </w:rPr>
        <w:t>l'incontro </w:t>
      </w:r>
      <w:r w:rsidRPr="00CD0508">
        <w:rPr>
          <w:rFonts w:asciiTheme="minorHAnsi" w:eastAsia="Times New Roman" w:hAnsiTheme="minorHAnsi" w:cs="Segoe UI"/>
          <w:bdr w:val="none" w:sz="0" w:space="0" w:color="auto" w:frame="1"/>
          <w:lang w:eastAsia="it-IT"/>
        </w:rPr>
        <w:t>"</w:t>
      </w:r>
      <w:r w:rsidRPr="00CD0508">
        <w:rPr>
          <w:rFonts w:asciiTheme="minorHAnsi" w:eastAsia="Times New Roman" w:hAnsiTheme="minorHAnsi" w:cs="Segoe UI"/>
          <w:b/>
          <w:bCs/>
          <w:bdr w:val="none" w:sz="0" w:space="0" w:color="auto" w:frame="1"/>
          <w:lang w:eastAsia="it-IT"/>
        </w:rPr>
        <w:t>Ritratto d'autore</w:t>
      </w:r>
      <w:r w:rsidRPr="00CD0508">
        <w:rPr>
          <w:rFonts w:asciiTheme="minorHAnsi" w:eastAsia="Times New Roman" w:hAnsiTheme="minorHAnsi" w:cs="Segoe UI"/>
          <w:bdr w:val="none" w:sz="0" w:space="0" w:color="auto" w:frame="1"/>
          <w:lang w:eastAsia="it-IT"/>
        </w:rPr>
        <w:t xml:space="preserve">". </w:t>
      </w:r>
    </w:p>
    <w:p w:rsidR="00050B61" w:rsidRDefault="00050B61" w:rsidP="00916C3A">
      <w:pPr>
        <w:pStyle w:val="Default"/>
        <w:jc w:val="both"/>
        <w:rPr>
          <w:rFonts w:asciiTheme="minorHAnsi" w:eastAsia="Times New Roman" w:hAnsiTheme="minorHAnsi" w:cs="Segoe UI"/>
          <w:bdr w:val="none" w:sz="0" w:space="0" w:color="auto" w:frame="1"/>
          <w:lang w:eastAsia="it-IT"/>
        </w:rPr>
      </w:pPr>
      <w:r>
        <w:rPr>
          <w:rFonts w:asciiTheme="minorHAnsi" w:eastAsia="Times New Roman" w:hAnsiTheme="minorHAnsi" w:cs="Segoe UI"/>
          <w:bdr w:val="none" w:sz="0" w:space="0" w:color="auto" w:frame="1"/>
          <w:lang w:eastAsia="it-IT"/>
        </w:rPr>
        <w:t>I</w:t>
      </w:r>
      <w:r w:rsidR="00916C3A" w:rsidRPr="00050B61">
        <w:rPr>
          <w:rFonts w:asciiTheme="minorHAnsi" w:eastAsia="Times New Roman" w:hAnsiTheme="minorHAnsi" w:cs="Segoe UI"/>
          <w:bdr w:val="none" w:sz="0" w:space="0" w:color="auto" w:frame="1"/>
          <w:lang w:eastAsia="it-IT"/>
        </w:rPr>
        <w:t>l</w:t>
      </w:r>
      <w:r w:rsidR="00916C3A" w:rsidRPr="00CD0508">
        <w:rPr>
          <w:rFonts w:asciiTheme="minorHAnsi" w:eastAsia="Times New Roman" w:hAnsiTheme="minorHAnsi" w:cs="Segoe UI"/>
          <w:b/>
          <w:bdr w:val="none" w:sz="0" w:space="0" w:color="auto" w:frame="1"/>
          <w:lang w:eastAsia="it-IT"/>
        </w:rPr>
        <w:t xml:space="preserve"> regista </w:t>
      </w:r>
      <w:proofErr w:type="spellStart"/>
      <w:r w:rsidR="00393BE2">
        <w:rPr>
          <w:rFonts w:asciiTheme="minorHAnsi" w:eastAsia="Times New Roman" w:hAnsiTheme="minorHAnsi" w:cs="Segoe UI"/>
          <w:b/>
          <w:bdr w:val="none" w:sz="0" w:space="0" w:color="auto" w:frame="1"/>
          <w:lang w:eastAsia="it-IT"/>
        </w:rPr>
        <w:t>Fredo</w:t>
      </w:r>
      <w:proofErr w:type="spellEnd"/>
      <w:r w:rsidR="00393BE2">
        <w:rPr>
          <w:rFonts w:asciiTheme="minorHAnsi" w:eastAsia="Times New Roman" w:hAnsiTheme="minorHAnsi" w:cs="Segoe UI"/>
          <w:b/>
          <w:bdr w:val="none" w:sz="0" w:space="0" w:color="auto" w:frame="1"/>
          <w:lang w:eastAsia="it-IT"/>
        </w:rPr>
        <w:t xml:space="preserve"> Valla </w:t>
      </w:r>
      <w:r w:rsidR="00916C3A" w:rsidRPr="00CD0508">
        <w:rPr>
          <w:rFonts w:asciiTheme="minorHAnsi" w:eastAsia="Times New Roman" w:hAnsiTheme="minorHAnsi" w:cs="Segoe UI"/>
          <w:b/>
          <w:bdr w:val="none" w:sz="0" w:space="0" w:color="auto" w:frame="1"/>
          <w:lang w:eastAsia="it-IT"/>
        </w:rPr>
        <w:t xml:space="preserve">sarà presente in Pinacoteca </w:t>
      </w:r>
      <w:r w:rsidR="00916C3A" w:rsidRPr="00CD0508">
        <w:rPr>
          <w:rFonts w:asciiTheme="minorHAnsi" w:eastAsia="Times New Roman" w:hAnsiTheme="minorHAnsi" w:cs="Segoe UI"/>
          <w:bdr w:val="none" w:sz="0" w:space="0" w:color="auto" w:frame="1"/>
          <w:lang w:eastAsia="it-IT"/>
        </w:rPr>
        <w:t>per offrire al pubblico alcune riflessioni in merito al percorso espressivo dell</w:t>
      </w:r>
      <w:r>
        <w:rPr>
          <w:rFonts w:asciiTheme="minorHAnsi" w:eastAsia="Times New Roman" w:hAnsiTheme="minorHAnsi" w:cs="Segoe UI"/>
          <w:bdr w:val="none" w:sz="0" w:space="0" w:color="auto" w:frame="1"/>
          <w:lang w:eastAsia="it-IT"/>
        </w:rPr>
        <w:t>a pittrice</w:t>
      </w:r>
      <w:r w:rsidR="007820B2">
        <w:rPr>
          <w:rFonts w:asciiTheme="minorHAnsi" w:eastAsia="Times New Roman" w:hAnsiTheme="minorHAnsi" w:cs="Segoe UI"/>
          <w:bdr w:val="none" w:sz="0" w:space="0" w:color="auto" w:frame="1"/>
          <w:lang w:eastAsia="it-IT"/>
        </w:rPr>
        <w:t>. Successivamente racconterà l</w:t>
      </w:r>
      <w:r w:rsidR="00916C3A" w:rsidRPr="00CD0508">
        <w:rPr>
          <w:rFonts w:asciiTheme="minorHAnsi" w:eastAsia="Times New Roman" w:hAnsiTheme="minorHAnsi" w:cs="Segoe UI"/>
          <w:bdr w:val="none" w:sz="0" w:space="0" w:color="auto" w:frame="1"/>
          <w:lang w:eastAsia="it-IT"/>
        </w:rPr>
        <w:t xml:space="preserve">a </w:t>
      </w:r>
      <w:r w:rsidR="007820B2">
        <w:rPr>
          <w:rFonts w:asciiTheme="minorHAnsi" w:eastAsia="Times New Roman" w:hAnsiTheme="minorHAnsi" w:cs="Segoe UI"/>
          <w:bdr w:val="none" w:sz="0" w:space="0" w:color="auto" w:frame="1"/>
          <w:lang w:eastAsia="it-IT"/>
        </w:rPr>
        <w:t xml:space="preserve">sua </w:t>
      </w:r>
      <w:r w:rsidR="00916C3A" w:rsidRPr="00CD0508">
        <w:rPr>
          <w:rFonts w:asciiTheme="minorHAnsi" w:eastAsia="Times New Roman" w:hAnsiTheme="minorHAnsi" w:cs="Segoe UI"/>
          <w:bdr w:val="none" w:sz="0" w:space="0" w:color="auto" w:frame="1"/>
          <w:lang w:eastAsia="it-IT"/>
        </w:rPr>
        <w:t>pluriennale esperienza nel cinema d'autore, legata alla montagna, alla cultura alpina ed occitana, ma anche alla guerra ed alle religioni. </w:t>
      </w:r>
    </w:p>
    <w:p w:rsidR="00916C3A" w:rsidRPr="00CD0508" w:rsidRDefault="00050B61" w:rsidP="00916C3A">
      <w:pPr>
        <w:pStyle w:val="Default"/>
        <w:jc w:val="both"/>
        <w:rPr>
          <w:rFonts w:asciiTheme="minorHAnsi" w:hAnsiTheme="minorHAnsi"/>
          <w:color w:val="000000" w:themeColor="text1"/>
        </w:rPr>
      </w:pPr>
      <w:r>
        <w:rPr>
          <w:rFonts w:asciiTheme="minorHAnsi" w:eastAsia="Times New Roman" w:hAnsiTheme="minorHAnsi" w:cs="Segoe UI"/>
          <w:bdr w:val="none" w:sz="0" w:space="0" w:color="auto" w:frame="1"/>
          <w:lang w:eastAsia="it-IT"/>
        </w:rPr>
        <w:t>Per l’</w:t>
      </w:r>
      <w:r w:rsidRPr="00CD0508">
        <w:rPr>
          <w:rFonts w:asciiTheme="minorHAnsi" w:eastAsia="Times New Roman" w:hAnsiTheme="minorHAnsi" w:cs="Segoe UI"/>
          <w:bdr w:val="none" w:sz="0" w:space="0" w:color="auto" w:frame="1"/>
          <w:lang w:eastAsia="it-IT"/>
        </w:rPr>
        <w:t xml:space="preserve">occasione </w:t>
      </w:r>
      <w:r>
        <w:rPr>
          <w:rFonts w:asciiTheme="minorHAnsi" w:eastAsia="Times New Roman" w:hAnsiTheme="minorHAnsi" w:cs="Segoe UI"/>
          <w:bdr w:val="none" w:sz="0" w:space="0" w:color="auto" w:frame="1"/>
          <w:lang w:eastAsia="it-IT"/>
        </w:rPr>
        <w:t>sarà esposto i</w:t>
      </w:r>
      <w:r w:rsidRPr="00CD0508">
        <w:rPr>
          <w:rFonts w:asciiTheme="minorHAnsi" w:eastAsia="Times New Roman" w:hAnsiTheme="minorHAnsi" w:cs="Segoe UI"/>
          <w:bdr w:val="none" w:sz="0" w:space="0" w:color="auto" w:frame="1"/>
          <w:lang w:eastAsia="it-IT"/>
        </w:rPr>
        <w:t>l </w:t>
      </w:r>
      <w:r w:rsidRPr="00050B61">
        <w:rPr>
          <w:rFonts w:asciiTheme="minorHAnsi" w:eastAsia="Times New Roman" w:hAnsiTheme="minorHAnsi" w:cs="Segoe UI"/>
          <w:bCs/>
          <w:bdr w:val="none" w:sz="0" w:space="0" w:color="auto" w:frame="1"/>
          <w:lang w:eastAsia="it-IT"/>
        </w:rPr>
        <w:t>ritratto che</w:t>
      </w:r>
      <w:r>
        <w:rPr>
          <w:rFonts w:asciiTheme="minorHAnsi" w:eastAsia="Times New Roman" w:hAnsiTheme="minorHAnsi" w:cs="Segoe UI"/>
          <w:b/>
          <w:bCs/>
          <w:bdr w:val="none" w:sz="0" w:space="0" w:color="auto" w:frame="1"/>
          <w:lang w:eastAsia="it-IT"/>
        </w:rPr>
        <w:t xml:space="preserve"> </w:t>
      </w:r>
      <w:r w:rsidRPr="00CD0508">
        <w:rPr>
          <w:rFonts w:asciiTheme="minorHAnsi" w:eastAsia="Times New Roman" w:hAnsiTheme="minorHAnsi" w:cs="Segoe UI"/>
          <w:b/>
          <w:bCs/>
          <w:bdr w:val="none" w:sz="0" w:space="0" w:color="auto" w:frame="1"/>
          <w:lang w:eastAsia="it-IT"/>
        </w:rPr>
        <w:t>Moira Franco</w:t>
      </w:r>
      <w:r>
        <w:rPr>
          <w:rFonts w:asciiTheme="minorHAnsi" w:eastAsia="Times New Roman" w:hAnsiTheme="minorHAnsi" w:cs="Segoe UI"/>
          <w:b/>
          <w:bCs/>
          <w:bdr w:val="none" w:sz="0" w:space="0" w:color="auto" w:frame="1"/>
          <w:lang w:eastAsia="it-IT"/>
        </w:rPr>
        <w:t xml:space="preserve"> </w:t>
      </w:r>
      <w:r w:rsidRPr="00050B61">
        <w:rPr>
          <w:rFonts w:asciiTheme="minorHAnsi" w:eastAsia="Times New Roman" w:hAnsiTheme="minorHAnsi" w:cs="Segoe UI"/>
          <w:bCs/>
          <w:bdr w:val="none" w:sz="0" w:space="0" w:color="auto" w:frame="1"/>
          <w:lang w:eastAsia="it-IT"/>
        </w:rPr>
        <w:t>realizzò nel</w:t>
      </w:r>
      <w:r w:rsidRPr="00CD0508">
        <w:rPr>
          <w:rFonts w:asciiTheme="minorHAnsi" w:eastAsia="Times New Roman" w:hAnsiTheme="minorHAnsi" w:cs="Segoe UI"/>
          <w:bdr w:val="none" w:sz="0" w:space="0" w:color="auto" w:frame="1"/>
          <w:lang w:eastAsia="it-IT"/>
        </w:rPr>
        <w:t> </w:t>
      </w:r>
      <w:r>
        <w:rPr>
          <w:rFonts w:asciiTheme="minorHAnsi" w:eastAsia="Times New Roman" w:hAnsiTheme="minorHAnsi" w:cs="Segoe UI"/>
          <w:bdr w:val="none" w:sz="0" w:space="0" w:color="auto" w:frame="1"/>
          <w:lang w:eastAsia="it-IT"/>
        </w:rPr>
        <w:t xml:space="preserve">2019, </w:t>
      </w:r>
      <w:r w:rsidRPr="00CD0508">
        <w:rPr>
          <w:rFonts w:asciiTheme="minorHAnsi" w:eastAsia="Times New Roman" w:hAnsiTheme="minorHAnsi" w:cs="Segoe UI"/>
          <w:bdr w:val="none" w:sz="0" w:space="0" w:color="auto" w:frame="1"/>
          <w:lang w:eastAsia="it-IT"/>
        </w:rPr>
        <w:t>in omaggio a</w:t>
      </w:r>
      <w:r w:rsidR="007820B2">
        <w:rPr>
          <w:rFonts w:asciiTheme="minorHAnsi" w:eastAsia="Times New Roman" w:hAnsiTheme="minorHAnsi" w:cs="Segoe UI"/>
          <w:bdr w:val="none" w:sz="0" w:space="0" w:color="auto" w:frame="1"/>
          <w:lang w:eastAsia="it-IT"/>
        </w:rPr>
        <w:t>l regista</w:t>
      </w:r>
      <w:r w:rsidRPr="007820B2">
        <w:rPr>
          <w:rFonts w:asciiTheme="minorHAnsi" w:eastAsia="Times New Roman" w:hAnsiTheme="minorHAnsi" w:cs="Segoe UI"/>
          <w:bCs/>
          <w:bdr w:val="none" w:sz="0" w:space="0" w:color="auto" w:frame="1"/>
          <w:lang w:eastAsia="it-IT"/>
        </w:rPr>
        <w:t>.</w:t>
      </w:r>
    </w:p>
    <w:p w:rsidR="00916C3A" w:rsidRPr="00CD0508" w:rsidRDefault="00916C3A" w:rsidP="00916C3A">
      <w:pPr>
        <w:shd w:val="clear" w:color="auto" w:fill="FFFFFF"/>
        <w:spacing w:after="0" w:line="240" w:lineRule="auto"/>
        <w:jc w:val="both"/>
        <w:textAlignment w:val="baseline"/>
        <w:rPr>
          <w:rFonts w:eastAsia="Times New Roman" w:cs="Segoe UI"/>
          <w:color w:val="000000"/>
          <w:sz w:val="24"/>
          <w:szCs w:val="24"/>
          <w:lang w:eastAsia="it-IT"/>
        </w:rPr>
      </w:pPr>
      <w:r w:rsidRPr="00CD0508">
        <w:rPr>
          <w:rFonts w:eastAsia="Times New Roman" w:cs="Segoe UI"/>
          <w:color w:val="000000"/>
          <w:sz w:val="24"/>
          <w:szCs w:val="24"/>
          <w:lang w:eastAsia="it-IT"/>
        </w:rPr>
        <w:t xml:space="preserve">Questo appuntamento </w:t>
      </w:r>
      <w:r w:rsidR="00263081" w:rsidRPr="00CD0508">
        <w:rPr>
          <w:rFonts w:eastAsia="Times New Roman" w:cs="Segoe UI"/>
          <w:color w:val="000000"/>
          <w:sz w:val="24"/>
          <w:szCs w:val="24"/>
          <w:lang w:eastAsia="it-IT"/>
        </w:rPr>
        <w:t xml:space="preserve">con l'arte, declinata in vari linguaggi - quella visiva propria delle opere presenti nella mostra dell'artista Moira Franco, quella </w:t>
      </w:r>
      <w:proofErr w:type="spellStart"/>
      <w:r w:rsidR="00263081" w:rsidRPr="00CD0508">
        <w:rPr>
          <w:rFonts w:eastAsia="Times New Roman" w:cs="Segoe UI"/>
          <w:color w:val="000000"/>
          <w:sz w:val="24"/>
          <w:szCs w:val="24"/>
          <w:lang w:eastAsia="it-IT"/>
        </w:rPr>
        <w:t>autoriale</w:t>
      </w:r>
      <w:proofErr w:type="spellEnd"/>
      <w:r w:rsidR="00263081" w:rsidRPr="00CD0508">
        <w:rPr>
          <w:rFonts w:eastAsia="Times New Roman" w:cs="Segoe UI"/>
          <w:color w:val="000000"/>
          <w:sz w:val="24"/>
          <w:szCs w:val="24"/>
          <w:lang w:eastAsia="it-IT"/>
        </w:rPr>
        <w:t xml:space="preserve"> del regista </w:t>
      </w:r>
      <w:proofErr w:type="spellStart"/>
      <w:r w:rsidR="00263081" w:rsidRPr="00CD0508">
        <w:rPr>
          <w:rFonts w:eastAsia="Times New Roman" w:cs="Segoe UI"/>
          <w:color w:val="000000"/>
          <w:sz w:val="24"/>
          <w:szCs w:val="24"/>
          <w:lang w:eastAsia="it-IT"/>
        </w:rPr>
        <w:t>Fredo</w:t>
      </w:r>
      <w:proofErr w:type="spellEnd"/>
      <w:r w:rsidR="00263081" w:rsidRPr="00CD0508">
        <w:rPr>
          <w:rFonts w:eastAsia="Times New Roman" w:cs="Segoe UI"/>
          <w:color w:val="000000"/>
          <w:sz w:val="24"/>
          <w:szCs w:val="24"/>
          <w:lang w:eastAsia="it-IT"/>
        </w:rPr>
        <w:t xml:space="preserve"> Valla, ma anche la musica, per l’occasione eseguita dal gruppo occitano "</w:t>
      </w:r>
      <w:r w:rsidR="00263081" w:rsidRPr="007820B2">
        <w:rPr>
          <w:rFonts w:eastAsia="Times New Roman" w:cs="Segoe UI"/>
          <w:bCs/>
          <w:color w:val="000000"/>
          <w:sz w:val="24"/>
          <w:szCs w:val="24"/>
          <w:lang w:eastAsia="it-IT"/>
        </w:rPr>
        <w:t>I suonatori del Saluzzese</w:t>
      </w:r>
      <w:r w:rsidR="00263081" w:rsidRPr="00CD0508">
        <w:rPr>
          <w:rFonts w:eastAsia="Times New Roman" w:cs="Segoe UI"/>
          <w:color w:val="000000"/>
          <w:sz w:val="24"/>
          <w:szCs w:val="24"/>
          <w:lang w:eastAsia="it-IT"/>
        </w:rPr>
        <w:t>" - </w:t>
      </w:r>
      <w:r w:rsidRPr="00CD0508">
        <w:rPr>
          <w:rFonts w:eastAsia="Times New Roman" w:cs="Segoe UI"/>
          <w:color w:val="000000"/>
          <w:sz w:val="24"/>
          <w:szCs w:val="24"/>
          <w:lang w:eastAsia="it-IT"/>
        </w:rPr>
        <w:t xml:space="preserve">intende celebrare </w:t>
      </w:r>
      <w:r w:rsidRPr="00CD0508">
        <w:rPr>
          <w:rFonts w:eastAsia="Times New Roman" w:cs="Segoe UI"/>
          <w:b/>
          <w:color w:val="000000"/>
          <w:sz w:val="24"/>
          <w:szCs w:val="24"/>
          <w:lang w:eastAsia="it-IT"/>
        </w:rPr>
        <w:t>il primo compleanno della Pinacoteca civica Levis Sismonda</w:t>
      </w:r>
      <w:r w:rsidRPr="00CD0508">
        <w:rPr>
          <w:rFonts w:eastAsia="Times New Roman" w:cs="Segoe UI"/>
          <w:color w:val="000000"/>
          <w:sz w:val="24"/>
          <w:szCs w:val="24"/>
          <w:lang w:eastAsia="it-IT"/>
        </w:rPr>
        <w:t>, inaugurata lo scorso 19 dicembre 2021</w:t>
      </w:r>
      <w:r w:rsidRPr="00CD0508">
        <w:rPr>
          <w:rFonts w:eastAsia="Times New Roman" w:cs="Segoe UI"/>
          <w:color w:val="050505"/>
          <w:sz w:val="24"/>
          <w:szCs w:val="24"/>
          <w:lang w:eastAsia="it-IT"/>
        </w:rPr>
        <w:t>,</w:t>
      </w:r>
      <w:r w:rsidRPr="00CD0508">
        <w:rPr>
          <w:rFonts w:eastAsia="Times New Roman" w:cs="Segoe UI"/>
          <w:color w:val="000000"/>
          <w:sz w:val="24"/>
          <w:szCs w:val="24"/>
          <w:lang w:eastAsia="it-IT"/>
        </w:rPr>
        <w:t> tra un tripudio di persone e di speranze condivise. </w:t>
      </w:r>
    </w:p>
    <w:p w:rsidR="00916C3A" w:rsidRPr="00CD0508" w:rsidRDefault="00916C3A" w:rsidP="00916C3A">
      <w:pPr>
        <w:shd w:val="clear" w:color="auto" w:fill="FFFFFF"/>
        <w:spacing w:after="0" w:line="240" w:lineRule="auto"/>
        <w:jc w:val="both"/>
        <w:textAlignment w:val="baseline"/>
        <w:rPr>
          <w:rFonts w:eastAsia="Times New Roman" w:cs="Segoe UI"/>
          <w:color w:val="201F1E"/>
          <w:sz w:val="24"/>
          <w:szCs w:val="24"/>
          <w:bdr w:val="none" w:sz="0" w:space="0" w:color="auto" w:frame="1"/>
          <w:lang w:eastAsia="it-IT"/>
        </w:rPr>
      </w:pPr>
      <w:r w:rsidRPr="00CD0508">
        <w:rPr>
          <w:rFonts w:eastAsia="Times New Roman" w:cs="Segoe UI"/>
          <w:color w:val="000000"/>
          <w:sz w:val="24"/>
          <w:szCs w:val="24"/>
          <w:lang w:eastAsia="it-IT"/>
        </w:rPr>
        <w:t xml:space="preserve">L’iniziativa rappresenta un’occasione </w:t>
      </w:r>
      <w:r w:rsidR="00263081" w:rsidRPr="00CD0508">
        <w:rPr>
          <w:rFonts w:eastAsia="Times New Roman" w:cs="Segoe UI"/>
          <w:color w:val="000000"/>
          <w:sz w:val="24"/>
          <w:szCs w:val="24"/>
          <w:lang w:eastAsia="it-IT"/>
        </w:rPr>
        <w:t>per riflettere</w:t>
      </w:r>
      <w:r w:rsidRPr="00CD0508">
        <w:rPr>
          <w:rFonts w:eastAsia="Times New Roman" w:cs="Segoe UI"/>
          <w:color w:val="000000"/>
          <w:sz w:val="24"/>
          <w:szCs w:val="24"/>
          <w:lang w:eastAsia="it-IT"/>
        </w:rPr>
        <w:t xml:space="preserve"> sui tanti appuntamenti legati all'arte realizzati </w:t>
      </w:r>
      <w:r w:rsidR="00CD0508" w:rsidRPr="00CD0508">
        <w:rPr>
          <w:rFonts w:eastAsia="Times New Roman" w:cs="Segoe UI"/>
          <w:color w:val="000000"/>
          <w:sz w:val="24"/>
          <w:szCs w:val="24"/>
          <w:lang w:eastAsia="it-IT"/>
        </w:rPr>
        <w:t xml:space="preserve">durante l’anno </w:t>
      </w:r>
      <w:r w:rsidRPr="00CD0508">
        <w:rPr>
          <w:rFonts w:eastAsia="Times New Roman" w:cs="Segoe UI"/>
          <w:color w:val="000000"/>
          <w:sz w:val="24"/>
          <w:szCs w:val="24"/>
          <w:bdr w:val="none" w:sz="0" w:space="0" w:color="auto" w:frame="1"/>
          <w:lang w:eastAsia="it-IT"/>
        </w:rPr>
        <w:t>nella </w:t>
      </w:r>
      <w:r w:rsidRPr="00CD0508">
        <w:rPr>
          <w:rFonts w:eastAsia="Times New Roman" w:cs="Segoe UI"/>
          <w:color w:val="000000"/>
          <w:sz w:val="24"/>
          <w:szCs w:val="24"/>
          <w:lang w:eastAsia="it-IT"/>
        </w:rPr>
        <w:t>"casa delle muse" racconigese </w:t>
      </w:r>
      <w:r w:rsidRPr="00CD0508">
        <w:rPr>
          <w:rFonts w:eastAsia="Times New Roman" w:cs="Segoe UI"/>
          <w:color w:val="000000"/>
          <w:sz w:val="24"/>
          <w:szCs w:val="24"/>
          <w:bdr w:val="none" w:sz="0" w:space="0" w:color="auto" w:frame="1"/>
          <w:lang w:eastAsia="it-IT"/>
        </w:rPr>
        <w:t xml:space="preserve">e </w:t>
      </w:r>
      <w:r w:rsidR="00263081" w:rsidRPr="00CD0508">
        <w:rPr>
          <w:rFonts w:eastAsia="Times New Roman" w:cs="Segoe UI"/>
          <w:color w:val="000000"/>
          <w:sz w:val="24"/>
          <w:szCs w:val="24"/>
          <w:bdr w:val="none" w:sz="0" w:space="0" w:color="auto" w:frame="1"/>
          <w:lang w:eastAsia="it-IT"/>
        </w:rPr>
        <w:t xml:space="preserve">per ringraziare </w:t>
      </w:r>
      <w:r w:rsidRPr="00CD0508">
        <w:rPr>
          <w:rFonts w:eastAsia="Times New Roman" w:cs="Segoe UI"/>
          <w:color w:val="000000"/>
          <w:sz w:val="24"/>
          <w:szCs w:val="24"/>
          <w:bdr w:val="none" w:sz="0" w:space="0" w:color="auto" w:frame="1"/>
          <w:lang w:eastAsia="it-IT"/>
        </w:rPr>
        <w:t xml:space="preserve">le autorità, le istituzioni, i media, le realtà associative, le volontarie ed i volontari, nonché le artiste, gli artisti e tutte le persone che, a vario titolo, </w:t>
      </w:r>
      <w:r w:rsidR="00CD0508" w:rsidRPr="00CD0508">
        <w:rPr>
          <w:rFonts w:eastAsia="Times New Roman" w:cs="Segoe UI"/>
          <w:color w:val="000000"/>
          <w:sz w:val="24"/>
          <w:szCs w:val="24"/>
          <w:bdr w:val="none" w:sz="0" w:space="0" w:color="auto" w:frame="1"/>
          <w:lang w:eastAsia="it-IT"/>
        </w:rPr>
        <w:t>fanno vivere e crescere la Pinacoteca</w:t>
      </w:r>
      <w:r w:rsidRPr="00CD0508">
        <w:rPr>
          <w:rFonts w:eastAsia="Times New Roman" w:cs="Segoe UI"/>
          <w:color w:val="000000"/>
          <w:sz w:val="24"/>
          <w:szCs w:val="24"/>
          <w:bdr w:val="none" w:sz="0" w:space="0" w:color="auto" w:frame="1"/>
          <w:lang w:eastAsia="it-IT"/>
        </w:rPr>
        <w:t>. </w:t>
      </w:r>
    </w:p>
    <w:p w:rsidR="00040CD7" w:rsidRPr="00CD0508" w:rsidRDefault="00040CD7" w:rsidP="00040CD7">
      <w:pPr>
        <w:shd w:val="clear" w:color="auto" w:fill="FFFFFF"/>
        <w:spacing w:after="0" w:line="240" w:lineRule="auto"/>
        <w:jc w:val="both"/>
        <w:textAlignment w:val="baseline"/>
        <w:rPr>
          <w:rFonts w:eastAsia="Times New Roman" w:cs="Segoe UI"/>
          <w:color w:val="201F1E"/>
          <w:sz w:val="24"/>
          <w:szCs w:val="24"/>
          <w:bdr w:val="none" w:sz="0" w:space="0" w:color="auto" w:frame="1"/>
          <w:lang w:eastAsia="it-IT"/>
        </w:rPr>
      </w:pPr>
      <w:r w:rsidRPr="00CD0508">
        <w:rPr>
          <w:rFonts w:eastAsia="Times New Roman" w:cs="Segoe UI"/>
          <w:color w:val="000000"/>
          <w:sz w:val="24"/>
          <w:szCs w:val="24"/>
          <w:lang w:eastAsia="it-IT"/>
        </w:rPr>
        <w:t>L'incontro sarà intervallato dalle performance musicali</w:t>
      </w:r>
      <w:r w:rsidR="00263081" w:rsidRPr="00CD0508">
        <w:rPr>
          <w:rFonts w:eastAsia="Times New Roman" w:cs="Segoe UI"/>
          <w:color w:val="000000"/>
          <w:sz w:val="24"/>
          <w:szCs w:val="24"/>
          <w:lang w:eastAsia="it-IT"/>
        </w:rPr>
        <w:t xml:space="preserve"> del gruppo occitano "</w:t>
      </w:r>
      <w:r w:rsidR="00263081" w:rsidRPr="00050B61">
        <w:rPr>
          <w:rFonts w:eastAsia="Times New Roman" w:cs="Segoe UI"/>
          <w:bCs/>
          <w:color w:val="000000"/>
          <w:sz w:val="24"/>
          <w:szCs w:val="24"/>
          <w:lang w:eastAsia="it-IT"/>
        </w:rPr>
        <w:t>I suonatori del Saluzzese</w:t>
      </w:r>
      <w:r w:rsidR="00263081" w:rsidRPr="00CD0508">
        <w:rPr>
          <w:rFonts w:eastAsia="Times New Roman" w:cs="Segoe UI"/>
          <w:color w:val="000000"/>
          <w:sz w:val="24"/>
          <w:szCs w:val="24"/>
          <w:lang w:eastAsia="it-IT"/>
        </w:rPr>
        <w:t>"</w:t>
      </w:r>
      <w:r w:rsidRPr="00CD0508">
        <w:rPr>
          <w:rFonts w:eastAsia="Times New Roman" w:cs="Segoe UI"/>
          <w:color w:val="000000"/>
          <w:sz w:val="24"/>
          <w:szCs w:val="24"/>
          <w:lang w:eastAsia="it-IT"/>
        </w:rPr>
        <w:t xml:space="preserve">, che si esibiranno prima negli ambienti della Pinacoteca e quindi negli spazi </w:t>
      </w:r>
      <w:r w:rsidR="00263081" w:rsidRPr="00CD0508">
        <w:rPr>
          <w:rFonts w:eastAsia="Times New Roman" w:cs="Segoe UI"/>
          <w:color w:val="000000"/>
          <w:sz w:val="24"/>
          <w:szCs w:val="24"/>
          <w:lang w:eastAsia="it-IT"/>
        </w:rPr>
        <w:t>prospicienti</w:t>
      </w:r>
      <w:r w:rsidRPr="00CD0508">
        <w:rPr>
          <w:rFonts w:eastAsia="Times New Roman" w:cs="Segoe UI"/>
          <w:color w:val="000000"/>
          <w:sz w:val="24"/>
          <w:szCs w:val="24"/>
          <w:lang w:eastAsia="it-IT"/>
        </w:rPr>
        <w:t> Piazza Vittorio Emanuele II, dove si apriranno </w:t>
      </w:r>
      <w:r w:rsidRPr="00CD0508">
        <w:rPr>
          <w:rFonts w:eastAsia="Times New Roman" w:cs="Segoe UI"/>
          <w:b/>
          <w:bCs/>
          <w:color w:val="000000"/>
          <w:sz w:val="24"/>
          <w:szCs w:val="24"/>
          <w:lang w:eastAsia="it-IT"/>
        </w:rPr>
        <w:t>le danze</w:t>
      </w:r>
      <w:r w:rsidRPr="00CD0508">
        <w:rPr>
          <w:rFonts w:eastAsia="Times New Roman" w:cs="Segoe UI"/>
          <w:color w:val="000000"/>
          <w:sz w:val="24"/>
          <w:szCs w:val="24"/>
          <w:lang w:eastAsia="it-IT"/>
        </w:rPr>
        <w:t>... </w:t>
      </w:r>
    </w:p>
    <w:p w:rsidR="00D067C6" w:rsidRPr="00CD0508" w:rsidRDefault="00263081" w:rsidP="00CD0508">
      <w:pPr>
        <w:shd w:val="clear" w:color="auto" w:fill="FFFFFF"/>
        <w:spacing w:after="0" w:line="240" w:lineRule="auto"/>
        <w:jc w:val="both"/>
        <w:textAlignment w:val="baseline"/>
        <w:rPr>
          <w:rFonts w:eastAsia="Times New Roman" w:cs="Segoe UI"/>
          <w:color w:val="000000"/>
          <w:sz w:val="24"/>
          <w:szCs w:val="24"/>
          <w:lang w:eastAsia="it-IT"/>
        </w:rPr>
      </w:pPr>
      <w:r w:rsidRPr="00CD0508">
        <w:rPr>
          <w:rFonts w:eastAsia="Times New Roman" w:cs="Segoe UI"/>
          <w:color w:val="000000"/>
          <w:sz w:val="24"/>
          <w:szCs w:val="24"/>
          <w:lang w:eastAsia="it-IT"/>
        </w:rPr>
        <w:t xml:space="preserve">Grazie alla collaborazione con </w:t>
      </w:r>
      <w:r w:rsidR="007820B2" w:rsidRPr="00CD0508">
        <w:rPr>
          <w:rFonts w:cs="Arial"/>
          <w:b/>
          <w:color w:val="000000" w:themeColor="text1"/>
          <w:sz w:val="24"/>
          <w:szCs w:val="24"/>
          <w:shd w:val="clear" w:color="auto" w:fill="FFFFFF"/>
        </w:rPr>
        <w:t xml:space="preserve">l’Agenzia Generali Assicurazioni </w:t>
      </w:r>
      <w:r w:rsidR="007820B2">
        <w:rPr>
          <w:rFonts w:cs="Arial"/>
          <w:b/>
          <w:color w:val="000000" w:themeColor="text1"/>
          <w:sz w:val="24"/>
          <w:szCs w:val="24"/>
          <w:shd w:val="clear" w:color="auto" w:fill="FFFFFF"/>
        </w:rPr>
        <w:t xml:space="preserve">e </w:t>
      </w:r>
      <w:proofErr w:type="spellStart"/>
      <w:r w:rsidRPr="00CD0508">
        <w:rPr>
          <w:rFonts w:cs="Arial"/>
          <w:b/>
          <w:color w:val="000000" w:themeColor="text1"/>
          <w:sz w:val="24"/>
          <w:szCs w:val="24"/>
          <w:shd w:val="clear" w:color="auto" w:fill="FFFFFF"/>
        </w:rPr>
        <w:t>Albertengo</w:t>
      </w:r>
      <w:proofErr w:type="spellEnd"/>
      <w:r w:rsidRPr="00CD0508">
        <w:rPr>
          <w:rFonts w:cs="Arial"/>
          <w:b/>
          <w:color w:val="000000" w:themeColor="text1"/>
          <w:sz w:val="24"/>
          <w:szCs w:val="24"/>
          <w:shd w:val="clear" w:color="auto" w:fill="FFFFFF"/>
        </w:rPr>
        <w:t xml:space="preserve"> Panettoni</w:t>
      </w:r>
      <w:r w:rsidRPr="00CD0508">
        <w:rPr>
          <w:rFonts w:cs="Arial"/>
          <w:color w:val="000000" w:themeColor="text1"/>
          <w:sz w:val="24"/>
          <w:szCs w:val="24"/>
          <w:shd w:val="clear" w:color="auto" w:fill="FFFFFF"/>
        </w:rPr>
        <w:t xml:space="preserve">, </w:t>
      </w:r>
      <w:r w:rsidR="007820B2">
        <w:rPr>
          <w:rFonts w:cs="Arial"/>
          <w:color w:val="000000" w:themeColor="text1"/>
          <w:sz w:val="24"/>
          <w:szCs w:val="24"/>
          <w:shd w:val="clear" w:color="auto" w:fill="FFFFFF"/>
        </w:rPr>
        <w:t>s</w:t>
      </w:r>
      <w:r w:rsidR="00040CD7" w:rsidRPr="00CD0508">
        <w:rPr>
          <w:rFonts w:eastAsia="Times New Roman" w:cs="Segoe UI"/>
          <w:color w:val="000000" w:themeColor="text1"/>
          <w:sz w:val="24"/>
          <w:szCs w:val="24"/>
          <w:lang w:eastAsia="it-IT"/>
        </w:rPr>
        <w:t>eguirà</w:t>
      </w:r>
      <w:r w:rsidR="00040CD7" w:rsidRPr="00CD0508">
        <w:rPr>
          <w:rFonts w:eastAsia="Times New Roman" w:cs="Segoe UI"/>
          <w:color w:val="000000"/>
          <w:sz w:val="24"/>
          <w:szCs w:val="24"/>
          <w:lang w:eastAsia="it-IT"/>
        </w:rPr>
        <w:t xml:space="preserve"> un </w:t>
      </w:r>
      <w:r w:rsidR="00040CD7" w:rsidRPr="00CD0508">
        <w:rPr>
          <w:rFonts w:eastAsia="Times New Roman" w:cs="Segoe UI"/>
          <w:b/>
          <w:bCs/>
          <w:color w:val="000000"/>
          <w:sz w:val="24"/>
          <w:szCs w:val="24"/>
          <w:lang w:eastAsia="it-IT"/>
        </w:rPr>
        <w:t>momento conviviale</w:t>
      </w:r>
      <w:r w:rsidR="00040CD7" w:rsidRPr="00CD0508">
        <w:rPr>
          <w:rFonts w:eastAsia="Times New Roman" w:cs="Segoe UI"/>
          <w:color w:val="000000"/>
          <w:sz w:val="24"/>
          <w:szCs w:val="24"/>
          <w:lang w:eastAsia="it-IT"/>
        </w:rPr>
        <w:t>.  </w:t>
      </w:r>
    </w:p>
    <w:p w:rsidR="00CD0508" w:rsidRPr="00E45CAF" w:rsidRDefault="00CD0508" w:rsidP="00CD0508">
      <w:pPr>
        <w:shd w:val="clear" w:color="auto" w:fill="FFFFFF"/>
        <w:spacing w:after="0" w:line="240" w:lineRule="auto"/>
        <w:jc w:val="both"/>
        <w:textAlignment w:val="baseline"/>
        <w:rPr>
          <w:rFonts w:eastAsia="Times New Roman" w:cs="Times New Roman"/>
          <w:sz w:val="24"/>
          <w:szCs w:val="24"/>
          <w:lang w:eastAsia="it-IT"/>
        </w:rPr>
      </w:pPr>
    </w:p>
    <w:p w:rsidR="00D067C6" w:rsidRPr="00E45CAF" w:rsidRDefault="00D067C6" w:rsidP="00D067C6">
      <w:pPr>
        <w:spacing w:after="0" w:line="240" w:lineRule="auto"/>
        <w:textAlignment w:val="baseline"/>
        <w:rPr>
          <w:rFonts w:eastAsia="Times New Roman" w:cs="Times New Roman"/>
          <w:color w:val="000000"/>
          <w:lang w:eastAsia="it-IT"/>
        </w:rPr>
      </w:pPr>
      <w:r w:rsidRPr="00E45CAF">
        <w:rPr>
          <w:rFonts w:eastAsia="Times New Roman" w:cs="Times New Roman"/>
          <w:i/>
          <w:iCs/>
          <w:color w:val="000000"/>
          <w:bdr w:val="none" w:sz="0" w:space="0" w:color="auto" w:frame="1"/>
          <w:lang w:eastAsia="it-IT"/>
        </w:rPr>
        <w:t>L’evento è ad offerta libera - gradita la prenotazione.  </w:t>
      </w:r>
    </w:p>
    <w:p w:rsidR="00050B61" w:rsidRDefault="00D067C6" w:rsidP="00D067C6">
      <w:pPr>
        <w:spacing w:after="0" w:line="240" w:lineRule="auto"/>
        <w:textAlignment w:val="baseline"/>
        <w:rPr>
          <w:rFonts w:eastAsia="Times New Roman" w:cs="Times New Roman"/>
          <w:i/>
          <w:iCs/>
          <w:color w:val="000000"/>
          <w:bdr w:val="none" w:sz="0" w:space="0" w:color="auto" w:frame="1"/>
          <w:lang w:eastAsia="it-IT"/>
        </w:rPr>
      </w:pPr>
      <w:r w:rsidRPr="00E45CAF">
        <w:rPr>
          <w:rFonts w:eastAsia="Times New Roman" w:cs="Times New Roman"/>
          <w:i/>
          <w:iCs/>
          <w:color w:val="000000"/>
          <w:bdr w:val="none" w:sz="0" w:space="0" w:color="auto" w:frame="1"/>
          <w:lang w:eastAsia="it-IT"/>
        </w:rPr>
        <w:t xml:space="preserve">Info: Ufficio turistico di Racconigi (visitracconigi@gmail.com - 392/0811406); Associazione Culturale Carlo Sismonda APS (associazionesismonda@gmail.com); Pinacoteca civica Levis Sismonda (www.pinacotecalevisismonda.it; pinacoteca.racconigi@gmail.com, instagram@pinacoteca_levisismonda; </w:t>
      </w:r>
      <w:proofErr w:type="spellStart"/>
      <w:r w:rsidRPr="00E45CAF">
        <w:rPr>
          <w:rFonts w:eastAsia="Times New Roman" w:cs="Times New Roman"/>
          <w:i/>
          <w:iCs/>
          <w:color w:val="000000"/>
          <w:bdr w:val="none" w:sz="0" w:space="0" w:color="auto" w:frame="1"/>
          <w:lang w:eastAsia="it-IT"/>
        </w:rPr>
        <w:t>facebook@PinacotecaLevisSismonda</w:t>
      </w:r>
      <w:proofErr w:type="spellEnd"/>
      <w:r w:rsidRPr="00E45CAF">
        <w:rPr>
          <w:rFonts w:eastAsia="Times New Roman" w:cs="Times New Roman"/>
          <w:i/>
          <w:iCs/>
          <w:color w:val="000000"/>
          <w:bdr w:val="none" w:sz="0" w:space="0" w:color="auto" w:frame="1"/>
          <w:lang w:eastAsia="it-IT"/>
        </w:rPr>
        <w:t xml:space="preserve">) </w:t>
      </w:r>
    </w:p>
    <w:p w:rsidR="00D067C6" w:rsidRPr="00E45CAF" w:rsidRDefault="00D067C6" w:rsidP="00D067C6">
      <w:pPr>
        <w:spacing w:after="0" w:line="240" w:lineRule="auto"/>
        <w:textAlignment w:val="baseline"/>
        <w:rPr>
          <w:rFonts w:eastAsia="Times New Roman" w:cs="Times New Roman"/>
          <w:color w:val="000000"/>
          <w:lang w:eastAsia="it-IT"/>
        </w:rPr>
      </w:pPr>
      <w:r w:rsidRPr="00E45CAF">
        <w:rPr>
          <w:rFonts w:eastAsia="Times New Roman" w:cs="Times New Roman"/>
          <w:i/>
          <w:iCs/>
          <w:color w:val="000000"/>
          <w:bdr w:val="none" w:sz="0" w:space="0" w:color="auto" w:frame="1"/>
          <w:lang w:eastAsia="it-IT"/>
        </w:rPr>
        <w:lastRenderedPageBreak/>
        <w:t> </w:t>
      </w:r>
    </w:p>
    <w:p w:rsidR="00CD0508" w:rsidRPr="00FB514E" w:rsidRDefault="00CD0508" w:rsidP="00CD0508">
      <w:pPr>
        <w:spacing w:after="0" w:line="240" w:lineRule="auto"/>
        <w:jc w:val="both"/>
        <w:rPr>
          <w:color w:val="000000" w:themeColor="text1"/>
          <w:sz w:val="24"/>
          <w:szCs w:val="24"/>
        </w:rPr>
      </w:pPr>
      <w:r w:rsidRPr="00FB514E">
        <w:rPr>
          <w:b/>
          <w:i/>
          <w:color w:val="000000" w:themeColor="text1"/>
          <w:sz w:val="24"/>
          <w:szCs w:val="24"/>
        </w:rPr>
        <w:t>La mostra “Emersioni trascendenti” dell’artista Moira Franco</w:t>
      </w:r>
      <w:r w:rsidRPr="00FB514E">
        <w:rPr>
          <w:color w:val="000000" w:themeColor="text1"/>
          <w:sz w:val="24"/>
          <w:szCs w:val="24"/>
        </w:rPr>
        <w:t xml:space="preserve"> è patrocinata dalla </w:t>
      </w:r>
      <w:r w:rsidRPr="00FB514E">
        <w:rPr>
          <w:b/>
          <w:color w:val="000000" w:themeColor="text1"/>
          <w:sz w:val="24"/>
          <w:szCs w:val="24"/>
        </w:rPr>
        <w:t xml:space="preserve">Regione Piemonte </w:t>
      </w:r>
      <w:r w:rsidRPr="00FB514E">
        <w:rPr>
          <w:color w:val="000000" w:themeColor="text1"/>
          <w:sz w:val="24"/>
          <w:szCs w:val="24"/>
        </w:rPr>
        <w:t xml:space="preserve">e dal </w:t>
      </w:r>
      <w:r w:rsidRPr="00FB514E">
        <w:rPr>
          <w:b/>
          <w:color w:val="000000" w:themeColor="text1"/>
          <w:sz w:val="24"/>
          <w:szCs w:val="24"/>
        </w:rPr>
        <w:t>Comune di Racconigi</w:t>
      </w:r>
      <w:r>
        <w:rPr>
          <w:color w:val="000000" w:themeColor="text1"/>
          <w:sz w:val="24"/>
          <w:szCs w:val="24"/>
        </w:rPr>
        <w:t xml:space="preserve"> e </w:t>
      </w:r>
      <w:r w:rsidRPr="00FB514E">
        <w:rPr>
          <w:color w:val="000000" w:themeColor="text1"/>
          <w:sz w:val="24"/>
          <w:szCs w:val="24"/>
        </w:rPr>
        <w:t>organizzata dall’</w:t>
      </w:r>
      <w:r w:rsidRPr="00FB514E">
        <w:rPr>
          <w:b/>
          <w:color w:val="000000" w:themeColor="text1"/>
          <w:sz w:val="24"/>
          <w:szCs w:val="24"/>
        </w:rPr>
        <w:t>Associazione culturale Carlo Sismonda APS</w:t>
      </w:r>
      <w:r w:rsidRPr="00FB514E">
        <w:rPr>
          <w:color w:val="000000" w:themeColor="text1"/>
          <w:sz w:val="24"/>
          <w:szCs w:val="24"/>
        </w:rPr>
        <w:t xml:space="preserve">, con il contributo di </w:t>
      </w:r>
      <w:r w:rsidRPr="00FB514E">
        <w:rPr>
          <w:b/>
          <w:color w:val="000000" w:themeColor="text1"/>
          <w:sz w:val="24"/>
          <w:szCs w:val="24"/>
        </w:rPr>
        <w:t>Fondazione CRT</w:t>
      </w:r>
      <w:r w:rsidRPr="00FB514E">
        <w:rPr>
          <w:color w:val="000000" w:themeColor="text1"/>
          <w:sz w:val="24"/>
          <w:szCs w:val="24"/>
        </w:rPr>
        <w:t xml:space="preserve"> e la collaborazione di </w:t>
      </w:r>
      <w:r w:rsidRPr="00FB514E">
        <w:rPr>
          <w:b/>
          <w:color w:val="000000" w:themeColor="text1"/>
          <w:sz w:val="24"/>
          <w:szCs w:val="24"/>
        </w:rPr>
        <w:t>Progetto Cantoregi</w:t>
      </w:r>
      <w:r w:rsidRPr="00FB514E">
        <w:rPr>
          <w:color w:val="000000" w:themeColor="text1"/>
          <w:sz w:val="24"/>
          <w:szCs w:val="24"/>
        </w:rPr>
        <w:t xml:space="preserve">, </w:t>
      </w:r>
      <w:r w:rsidRPr="00FB514E">
        <w:rPr>
          <w:b/>
          <w:color w:val="000000" w:themeColor="text1"/>
          <w:sz w:val="24"/>
          <w:szCs w:val="24"/>
        </w:rPr>
        <w:t>SOMS</w:t>
      </w:r>
      <w:r w:rsidRPr="00FB514E">
        <w:rPr>
          <w:color w:val="000000" w:themeColor="text1"/>
          <w:sz w:val="24"/>
          <w:szCs w:val="24"/>
        </w:rPr>
        <w:t xml:space="preserve"> e</w:t>
      </w:r>
      <w:r w:rsidRPr="00FB514E">
        <w:rPr>
          <w:rFonts w:cs="Segoe UI"/>
          <w:color w:val="000000" w:themeColor="text1"/>
          <w:sz w:val="24"/>
          <w:szCs w:val="24"/>
          <w:shd w:val="clear" w:color="auto" w:fill="FFFFFF"/>
        </w:rPr>
        <w:t xml:space="preserve"> </w:t>
      </w:r>
      <w:r w:rsidRPr="00FB514E">
        <w:rPr>
          <w:rFonts w:eastAsia="Calibri" w:cs="Segoe UI"/>
          <w:b/>
          <w:color w:val="000000" w:themeColor="text1"/>
          <w:sz w:val="24"/>
          <w:szCs w:val="24"/>
          <w:shd w:val="clear" w:color="auto" w:fill="FFFFFF"/>
        </w:rPr>
        <w:t>Tonicadv s.n.c.</w:t>
      </w:r>
      <w:r w:rsidRPr="00FB514E">
        <w:rPr>
          <w:rFonts w:eastAsia="Calibri" w:cs="Segoe UI"/>
          <w:color w:val="000000" w:themeColor="text1"/>
          <w:sz w:val="24"/>
          <w:szCs w:val="24"/>
          <w:shd w:val="clear" w:color="auto" w:fill="FFFFFF"/>
        </w:rPr>
        <w:t xml:space="preserve"> </w:t>
      </w:r>
      <w:r w:rsidRPr="00FB514E">
        <w:rPr>
          <w:color w:val="000000" w:themeColor="text1"/>
          <w:sz w:val="24"/>
          <w:szCs w:val="24"/>
        </w:rPr>
        <w:t xml:space="preserve"> </w:t>
      </w:r>
    </w:p>
    <w:p w:rsidR="00CD0508" w:rsidRPr="00FB514E" w:rsidRDefault="00CD0508" w:rsidP="00CD0508">
      <w:pPr>
        <w:spacing w:after="0" w:line="240" w:lineRule="auto"/>
        <w:jc w:val="both"/>
        <w:rPr>
          <w:color w:val="000000" w:themeColor="text1"/>
          <w:sz w:val="24"/>
          <w:szCs w:val="24"/>
        </w:rPr>
      </w:pPr>
      <w:r w:rsidRPr="00FB514E">
        <w:rPr>
          <w:rFonts w:cs="Segoe UI"/>
          <w:color w:val="000000" w:themeColor="text1"/>
          <w:sz w:val="24"/>
          <w:szCs w:val="24"/>
          <w:shd w:val="clear" w:color="auto" w:fill="FFFFFF"/>
        </w:rPr>
        <w:t xml:space="preserve">Ideata e curata da Anna Cavallera, presenta una quarantina di opere scelte, tese ad illustrare il percorso espressivo realizzato dell’artista nel corso degli ultimi sette anni, </w:t>
      </w:r>
      <w:r w:rsidRPr="00FB514E">
        <w:rPr>
          <w:color w:val="000000" w:themeColor="text1"/>
          <w:sz w:val="24"/>
          <w:szCs w:val="24"/>
        </w:rPr>
        <w:t xml:space="preserve">dalle grandi tele ai lavori su agenda: le sale espositive della Pinacoteca civica Levis Sismonda ospitano una selezione di importanti lavori appartenenti al ciclo pittorico “Iceberg”- volti del cuore immersi come ghiaccio nell’acqua, </w:t>
      </w:r>
      <w:r>
        <w:rPr>
          <w:color w:val="000000" w:themeColor="text1"/>
          <w:sz w:val="24"/>
          <w:szCs w:val="24"/>
        </w:rPr>
        <w:t xml:space="preserve">in </w:t>
      </w:r>
      <w:r w:rsidRPr="00FB514E">
        <w:rPr>
          <w:color w:val="000000" w:themeColor="text1"/>
          <w:sz w:val="24"/>
          <w:szCs w:val="24"/>
        </w:rPr>
        <w:t xml:space="preserve">fluidi lattiginosi e simbolici -  alternati alle opere delle serie “La </w:t>
      </w:r>
      <w:proofErr w:type="spellStart"/>
      <w:r w:rsidRPr="00FB514E">
        <w:rPr>
          <w:color w:val="000000" w:themeColor="text1"/>
          <w:sz w:val="24"/>
          <w:szCs w:val="24"/>
        </w:rPr>
        <w:t>que</w:t>
      </w:r>
      <w:proofErr w:type="spellEnd"/>
      <w:r w:rsidRPr="00FB514E">
        <w:rPr>
          <w:color w:val="000000" w:themeColor="text1"/>
          <w:sz w:val="24"/>
          <w:szCs w:val="24"/>
        </w:rPr>
        <w:t xml:space="preserve"> </w:t>
      </w:r>
      <w:proofErr w:type="spellStart"/>
      <w:r w:rsidRPr="00FB514E">
        <w:rPr>
          <w:color w:val="000000" w:themeColor="text1"/>
          <w:sz w:val="24"/>
          <w:szCs w:val="24"/>
        </w:rPr>
        <w:t>sabe</w:t>
      </w:r>
      <w:proofErr w:type="spellEnd"/>
      <w:r w:rsidRPr="00FB514E">
        <w:rPr>
          <w:color w:val="000000" w:themeColor="text1"/>
          <w:sz w:val="24"/>
          <w:szCs w:val="24"/>
        </w:rPr>
        <w:t xml:space="preserve">”, “Martin </w:t>
      </w:r>
      <w:proofErr w:type="spellStart"/>
      <w:r w:rsidRPr="00FB514E">
        <w:rPr>
          <w:color w:val="000000" w:themeColor="text1"/>
          <w:sz w:val="24"/>
          <w:szCs w:val="24"/>
        </w:rPr>
        <w:t>of</w:t>
      </w:r>
      <w:proofErr w:type="spellEnd"/>
      <w:r w:rsidRPr="00FB514E">
        <w:rPr>
          <w:color w:val="000000" w:themeColor="text1"/>
          <w:sz w:val="24"/>
          <w:szCs w:val="24"/>
        </w:rPr>
        <w:t xml:space="preserve"> the </w:t>
      </w:r>
      <w:proofErr w:type="spellStart"/>
      <w:r w:rsidRPr="00FB514E">
        <w:rPr>
          <w:color w:val="000000" w:themeColor="text1"/>
          <w:sz w:val="24"/>
          <w:szCs w:val="24"/>
        </w:rPr>
        <w:t>sky</w:t>
      </w:r>
      <w:proofErr w:type="spellEnd"/>
      <w:r w:rsidRPr="00FB514E">
        <w:rPr>
          <w:color w:val="000000" w:themeColor="text1"/>
          <w:sz w:val="24"/>
          <w:szCs w:val="24"/>
        </w:rPr>
        <w:t>” e “</w:t>
      </w:r>
      <w:proofErr w:type="spellStart"/>
      <w:r w:rsidRPr="00FB514E">
        <w:rPr>
          <w:color w:val="000000" w:themeColor="text1"/>
          <w:sz w:val="24"/>
          <w:szCs w:val="24"/>
        </w:rPr>
        <w:t>Ordo</w:t>
      </w:r>
      <w:proofErr w:type="spellEnd"/>
      <w:r w:rsidRPr="00FB514E">
        <w:rPr>
          <w:color w:val="000000" w:themeColor="text1"/>
          <w:sz w:val="24"/>
          <w:szCs w:val="24"/>
        </w:rPr>
        <w:t xml:space="preserve"> </w:t>
      </w:r>
      <w:proofErr w:type="spellStart"/>
      <w:r w:rsidRPr="00FB514E">
        <w:rPr>
          <w:color w:val="000000" w:themeColor="text1"/>
          <w:sz w:val="24"/>
          <w:szCs w:val="24"/>
        </w:rPr>
        <w:t>amoris</w:t>
      </w:r>
      <w:proofErr w:type="spellEnd"/>
      <w:r w:rsidRPr="00FB514E">
        <w:rPr>
          <w:color w:val="000000" w:themeColor="text1"/>
          <w:sz w:val="24"/>
          <w:szCs w:val="24"/>
        </w:rPr>
        <w:t xml:space="preserve">”. </w:t>
      </w:r>
    </w:p>
    <w:p w:rsidR="00CD0508" w:rsidRPr="00596D23" w:rsidRDefault="00CD0508" w:rsidP="00CD0508">
      <w:pPr>
        <w:spacing w:after="0" w:line="240" w:lineRule="auto"/>
        <w:jc w:val="both"/>
        <w:rPr>
          <w:color w:val="000000"/>
          <w:sz w:val="24"/>
          <w:szCs w:val="24"/>
        </w:rPr>
      </w:pPr>
      <w:r w:rsidRPr="00FB514E">
        <w:rPr>
          <w:color w:val="000000" w:themeColor="text1"/>
          <w:sz w:val="24"/>
          <w:szCs w:val="24"/>
        </w:rPr>
        <w:t xml:space="preserve">L’attenzione di Moira Franco procede su binari di proiezioni catartiche introspettive, si sofferma sui volti definiti con la </w:t>
      </w:r>
      <w:r>
        <w:rPr>
          <w:color w:val="000000" w:themeColor="text1"/>
          <w:sz w:val="24"/>
          <w:szCs w:val="24"/>
        </w:rPr>
        <w:t xml:space="preserve">penna a sfera, la biro Bic, </w:t>
      </w:r>
      <w:r w:rsidRPr="00FB514E">
        <w:rPr>
          <w:color w:val="000000" w:themeColor="text1"/>
          <w:sz w:val="24"/>
          <w:szCs w:val="24"/>
        </w:rPr>
        <w:t>l’acrilico, l’acquerello, ora</w:t>
      </w:r>
      <w:r>
        <w:rPr>
          <w:color w:val="000000" w:themeColor="text1"/>
          <w:sz w:val="24"/>
          <w:szCs w:val="24"/>
        </w:rPr>
        <w:t xml:space="preserve"> uniti </w:t>
      </w:r>
      <w:r w:rsidRPr="00FB514E">
        <w:rPr>
          <w:color w:val="000000" w:themeColor="text1"/>
          <w:sz w:val="24"/>
          <w:szCs w:val="24"/>
        </w:rPr>
        <w:t xml:space="preserve">al bitume o al pastello, sottolineando la prepotente attrazione per la figura umana, al volto e le sue straordinarie ed intense gamme espressive. </w:t>
      </w:r>
      <w:r w:rsidRPr="00596D23">
        <w:rPr>
          <w:rFonts w:cs="Times New Roman"/>
          <w:sz w:val="24"/>
          <w:szCs w:val="24"/>
        </w:rPr>
        <w:t>L</w:t>
      </w:r>
      <w:r w:rsidRPr="00596D23">
        <w:rPr>
          <w:color w:val="000000"/>
          <w:sz w:val="24"/>
          <w:szCs w:val="24"/>
        </w:rPr>
        <w:t xml:space="preserve">a ricerca espressiva di Moira Franco si concretizza nei ritratti e negli autoritratti di profondo spessore psicologico, affiancati da realtà oggettuali, da uno scomposto campo simbolico. </w:t>
      </w:r>
    </w:p>
    <w:p w:rsidR="00CD0508" w:rsidRPr="00596D23" w:rsidRDefault="00CD0508" w:rsidP="00CD0508">
      <w:pPr>
        <w:spacing w:after="0" w:line="240" w:lineRule="auto"/>
        <w:jc w:val="both"/>
        <w:rPr>
          <w:color w:val="000000"/>
          <w:sz w:val="24"/>
          <w:szCs w:val="24"/>
        </w:rPr>
      </w:pPr>
      <w:r w:rsidRPr="00596D23">
        <w:rPr>
          <w:color w:val="000000"/>
          <w:sz w:val="24"/>
          <w:szCs w:val="24"/>
        </w:rPr>
        <w:t>Il suo cammino stilistico, complesso e raffinato, esalta contemporaneamente la disegnatrice “</w:t>
      </w:r>
      <w:proofErr w:type="spellStart"/>
      <w:r w:rsidRPr="00596D23">
        <w:rPr>
          <w:color w:val="000000"/>
          <w:sz w:val="24"/>
          <w:szCs w:val="24"/>
        </w:rPr>
        <w:t>cantadora</w:t>
      </w:r>
      <w:proofErr w:type="spellEnd"/>
      <w:r w:rsidRPr="00596D23">
        <w:rPr>
          <w:color w:val="000000"/>
          <w:sz w:val="24"/>
          <w:szCs w:val="24"/>
        </w:rPr>
        <w:t xml:space="preserve">”, assecondando volumi e colorismo. </w:t>
      </w:r>
    </w:p>
    <w:p w:rsidR="00CD0508" w:rsidRPr="00596D23" w:rsidRDefault="00CD0508" w:rsidP="00CD0508">
      <w:pPr>
        <w:spacing w:after="0" w:line="240" w:lineRule="auto"/>
        <w:jc w:val="both"/>
        <w:rPr>
          <w:color w:val="000000"/>
          <w:sz w:val="24"/>
          <w:szCs w:val="24"/>
        </w:rPr>
      </w:pPr>
      <w:r w:rsidRPr="00596D23">
        <w:rPr>
          <w:color w:val="000000"/>
          <w:sz w:val="24"/>
          <w:szCs w:val="24"/>
        </w:rPr>
        <w:t xml:space="preserve">Non troviamo restituzioni, copie o prototipi classici, né stilemi riesumati dal passato: la fantasia, l’estro, il vero specchiato dell’anima e dello sguardo della Franco diventano protagonisti. Il ductus passa e ripassa, definisce, scurisce, alleggerisce, ricerca volume, trasforma elementi anatomici in volti unici e riconoscibili che emergono da universi sommersi, dal ventre alla pelle, attraverso la meraviglia delle rughe, la luce e le ombre. </w:t>
      </w:r>
    </w:p>
    <w:p w:rsidR="00CD0508" w:rsidRPr="00596D23" w:rsidRDefault="00CD0508" w:rsidP="00CD0508">
      <w:pPr>
        <w:spacing w:after="0" w:line="240" w:lineRule="auto"/>
        <w:jc w:val="both"/>
        <w:rPr>
          <w:color w:val="000000" w:themeColor="text1"/>
          <w:sz w:val="24"/>
          <w:szCs w:val="24"/>
        </w:rPr>
      </w:pPr>
      <w:r w:rsidRPr="00596D23">
        <w:rPr>
          <w:color w:val="000000"/>
          <w:sz w:val="24"/>
          <w:szCs w:val="24"/>
        </w:rPr>
        <w:t xml:space="preserve">Accanto, la grammatica dell’inconscio traccia </w:t>
      </w:r>
      <w:r w:rsidRPr="00596D23">
        <w:rPr>
          <w:rFonts w:eastAsia="Calibri" w:cs="Times New Roman"/>
          <w:color w:val="000000"/>
          <w:sz w:val="24"/>
          <w:szCs w:val="24"/>
        </w:rPr>
        <w:t>figure alchemiche di animali selvatici, costellazioni geometriche, organi umani ed immagini archetipe che trascendono il visibile andando incontro a dimensioni sapienziali ed ancestrali: tracce, metafore surreali che traducono profondi universi interiori, composizioni armoniche tra cromatismi evanescenti e lumeggiate trame epidermiche</w:t>
      </w:r>
      <w:r>
        <w:rPr>
          <w:rFonts w:eastAsia="Calibri" w:cs="Times New Roman"/>
          <w:color w:val="000000"/>
          <w:sz w:val="24"/>
          <w:szCs w:val="24"/>
        </w:rPr>
        <w:t>.</w:t>
      </w:r>
    </w:p>
    <w:p w:rsidR="00CD0508" w:rsidRPr="00FB514E" w:rsidRDefault="00CD0508" w:rsidP="00CD0508">
      <w:pPr>
        <w:spacing w:after="0" w:line="240" w:lineRule="auto"/>
        <w:jc w:val="both"/>
        <w:rPr>
          <w:color w:val="000000" w:themeColor="text1"/>
        </w:rPr>
      </w:pPr>
      <w:r w:rsidRPr="00FB514E">
        <w:rPr>
          <w:color w:val="000000" w:themeColor="text1"/>
          <w:sz w:val="24"/>
          <w:szCs w:val="24"/>
        </w:rPr>
        <w:t xml:space="preserve">Per tutta la durata della mostra </w:t>
      </w:r>
      <w:r>
        <w:rPr>
          <w:color w:val="000000" w:themeColor="text1"/>
          <w:sz w:val="24"/>
          <w:szCs w:val="24"/>
        </w:rPr>
        <w:t>sarà</w:t>
      </w:r>
      <w:r w:rsidRPr="00FB514E">
        <w:rPr>
          <w:color w:val="000000" w:themeColor="text1"/>
          <w:sz w:val="24"/>
          <w:szCs w:val="24"/>
        </w:rPr>
        <w:t xml:space="preserve"> visibile l’animazione realizzata dall’artista nel 2017 per il </w:t>
      </w:r>
      <w:proofErr w:type="spellStart"/>
      <w:r w:rsidRPr="00FB514E">
        <w:rPr>
          <w:color w:val="000000" w:themeColor="text1"/>
          <w:sz w:val="24"/>
          <w:szCs w:val="24"/>
        </w:rPr>
        <w:t>docufilm</w:t>
      </w:r>
      <w:proofErr w:type="spellEnd"/>
      <w:r w:rsidRPr="00FB514E">
        <w:rPr>
          <w:color w:val="000000" w:themeColor="text1"/>
          <w:sz w:val="24"/>
          <w:szCs w:val="24"/>
        </w:rPr>
        <w:t xml:space="preserve"> “Viaggio al Belgio” di Mattia Napoli.</w:t>
      </w:r>
    </w:p>
    <w:p w:rsidR="00CD0508" w:rsidRDefault="00CD0508" w:rsidP="00CD0508">
      <w:pPr>
        <w:pStyle w:val="Default"/>
        <w:rPr>
          <w:rFonts w:asciiTheme="minorHAnsi" w:hAnsiTheme="minorHAnsi"/>
          <w:i/>
          <w:color w:val="000000" w:themeColor="text1"/>
        </w:rPr>
      </w:pPr>
    </w:p>
    <w:p w:rsidR="00CD0508" w:rsidRDefault="00CD0508" w:rsidP="00CD0508">
      <w:pPr>
        <w:spacing w:line="288" w:lineRule="auto"/>
        <w:contextualSpacing/>
        <w:rPr>
          <w:rFonts w:eastAsia="Times New Roman" w:cs="Arial"/>
          <w:b/>
          <w:color w:val="000000"/>
          <w:sz w:val="24"/>
          <w:szCs w:val="24"/>
        </w:rPr>
      </w:pPr>
    </w:p>
    <w:p w:rsidR="00CD0508" w:rsidRPr="007820B2" w:rsidRDefault="00CD0508" w:rsidP="00CD0508">
      <w:pPr>
        <w:spacing w:line="288" w:lineRule="auto"/>
        <w:contextualSpacing/>
        <w:rPr>
          <w:rFonts w:eastAsia="Times New Roman" w:cs="Arial"/>
          <w:b/>
          <w:i/>
          <w:color w:val="000000"/>
          <w:sz w:val="24"/>
          <w:szCs w:val="24"/>
        </w:rPr>
      </w:pPr>
      <w:proofErr w:type="spellStart"/>
      <w:r w:rsidRPr="007820B2">
        <w:rPr>
          <w:rFonts w:eastAsia="Times New Roman" w:cs="Arial"/>
          <w:b/>
          <w:i/>
          <w:color w:val="000000"/>
          <w:sz w:val="24"/>
          <w:szCs w:val="24"/>
        </w:rPr>
        <w:t>Fredo</w:t>
      </w:r>
      <w:proofErr w:type="spellEnd"/>
      <w:r w:rsidRPr="007820B2">
        <w:rPr>
          <w:rFonts w:eastAsia="Times New Roman" w:cs="Arial"/>
          <w:b/>
          <w:i/>
          <w:color w:val="000000"/>
          <w:sz w:val="24"/>
          <w:szCs w:val="24"/>
        </w:rPr>
        <w:t xml:space="preserve"> Valla – </w:t>
      </w:r>
      <w:proofErr w:type="spellStart"/>
      <w:r w:rsidRPr="007820B2">
        <w:rPr>
          <w:rFonts w:eastAsia="Times New Roman" w:cs="Arial"/>
          <w:b/>
          <w:i/>
          <w:color w:val="000000"/>
          <w:sz w:val="24"/>
          <w:szCs w:val="24"/>
        </w:rPr>
        <w:t>biofilmografia</w:t>
      </w:r>
      <w:proofErr w:type="spellEnd"/>
      <w:r w:rsidRPr="007820B2">
        <w:rPr>
          <w:rFonts w:eastAsia="Times New Roman" w:cs="Arial"/>
          <w:b/>
          <w:i/>
          <w:color w:val="000000"/>
          <w:sz w:val="24"/>
          <w:szCs w:val="24"/>
        </w:rPr>
        <w:t xml:space="preserve"> essenziale </w:t>
      </w:r>
    </w:p>
    <w:p w:rsidR="00CD0508" w:rsidRPr="007820B2" w:rsidRDefault="00CD0508" w:rsidP="007820B2">
      <w:pPr>
        <w:pStyle w:val="Nessunaspaziatura"/>
        <w:jc w:val="both"/>
        <w:rPr>
          <w:sz w:val="24"/>
          <w:szCs w:val="24"/>
        </w:rPr>
      </w:pPr>
      <w:proofErr w:type="spellStart"/>
      <w:r w:rsidRPr="007820B2">
        <w:rPr>
          <w:sz w:val="24"/>
          <w:szCs w:val="24"/>
        </w:rPr>
        <w:t>Fredo</w:t>
      </w:r>
      <w:proofErr w:type="spellEnd"/>
      <w:r w:rsidRPr="007820B2">
        <w:rPr>
          <w:sz w:val="24"/>
          <w:szCs w:val="24"/>
        </w:rPr>
        <w:t xml:space="preserve"> Valla (1948) è documentarista, sceneggiatore, regista e organizzatore di eventi culturali (in particolare sui temi delle minoranze linguistiche). La sua formazione cinematografica s’inizia nel 1992</w:t>
      </w:r>
      <w:r w:rsidRPr="007820B2">
        <w:rPr>
          <w:sz w:val="24"/>
          <w:szCs w:val="24"/>
          <w:lang w:val="uz-Cyrl-UZ"/>
        </w:rPr>
        <w:t xml:space="preserve"> con Mario Brenta e Toni Di Gregorio a Ipotesi Cinema, scuola diretta da Ermanno Olmi, </w:t>
      </w:r>
      <w:r w:rsidRPr="007820B2">
        <w:rPr>
          <w:sz w:val="24"/>
          <w:szCs w:val="24"/>
        </w:rPr>
        <w:t xml:space="preserve">dove realizza i primi documentari sui temi che affronterà in altri momenti della sua carriera (cultura occitana, guerra, religioni, questioni nazionali, montagna). Con Giorgio Diritti scrive “Il Vento fa Il suo giro”, finalista al David di Donatello del 2008 (e nominato nella categoria “migliore sceneggiatura”); “Un giorno devi andare”, presentato nel 2012 al </w:t>
      </w:r>
      <w:proofErr w:type="spellStart"/>
      <w:r w:rsidRPr="007820B2">
        <w:rPr>
          <w:sz w:val="24"/>
          <w:szCs w:val="24"/>
        </w:rPr>
        <w:t>Sundance</w:t>
      </w:r>
      <w:proofErr w:type="spellEnd"/>
      <w:r w:rsidRPr="007820B2">
        <w:rPr>
          <w:sz w:val="24"/>
          <w:szCs w:val="24"/>
        </w:rPr>
        <w:t xml:space="preserve"> Film Festival, e “Volevo nascondermi” che nel 2021 colleziona ben 17 candidature al Premio David di Donatello e vince il “Nastro d’argento”.</w:t>
      </w:r>
    </w:p>
    <w:p w:rsidR="00CD0508" w:rsidRPr="007820B2" w:rsidRDefault="00CD0508" w:rsidP="007820B2">
      <w:pPr>
        <w:pStyle w:val="Nessunaspaziatura"/>
        <w:jc w:val="both"/>
        <w:rPr>
          <w:sz w:val="24"/>
          <w:szCs w:val="24"/>
        </w:rPr>
      </w:pPr>
      <w:r w:rsidRPr="007820B2">
        <w:rPr>
          <w:sz w:val="24"/>
          <w:szCs w:val="24"/>
        </w:rPr>
        <w:t xml:space="preserve">Nel 2012 fonda L'AURA (in occitano significa “il vento”), scuola di cinema di </w:t>
      </w:r>
      <w:proofErr w:type="spellStart"/>
      <w:r w:rsidRPr="007820B2">
        <w:rPr>
          <w:sz w:val="24"/>
          <w:szCs w:val="24"/>
        </w:rPr>
        <w:t>Ostana</w:t>
      </w:r>
      <w:proofErr w:type="spellEnd"/>
      <w:r w:rsidRPr="007820B2">
        <w:rPr>
          <w:sz w:val="24"/>
          <w:szCs w:val="24"/>
        </w:rPr>
        <w:t xml:space="preserve">. Negli stessi anni collabora con Pupi Avati alla realizzazione di documentari televisivi aventi come soggetto i paesi dell'Est dopo la fine del comunismo, le tradizioni popolari italiane, l'Europa sociale e le istituzioni culturali europee. I suoi lavori cinematografici recenti sono “Più in alto delle nuvole”, dedicato all'impresa del primo trasvolatore delle Alpi </w:t>
      </w:r>
      <w:proofErr w:type="spellStart"/>
      <w:r w:rsidRPr="007820B2">
        <w:rPr>
          <w:sz w:val="24"/>
          <w:szCs w:val="24"/>
        </w:rPr>
        <w:t>Géo</w:t>
      </w:r>
      <w:proofErr w:type="spellEnd"/>
      <w:r w:rsidRPr="007820B2">
        <w:rPr>
          <w:sz w:val="24"/>
          <w:szCs w:val="24"/>
        </w:rPr>
        <w:t xml:space="preserve"> </w:t>
      </w:r>
      <w:proofErr w:type="spellStart"/>
      <w:r w:rsidRPr="007820B2">
        <w:rPr>
          <w:sz w:val="24"/>
          <w:szCs w:val="24"/>
        </w:rPr>
        <w:t>Chavez</w:t>
      </w:r>
      <w:proofErr w:type="spellEnd"/>
      <w:r w:rsidRPr="007820B2">
        <w:rPr>
          <w:sz w:val="24"/>
          <w:szCs w:val="24"/>
        </w:rPr>
        <w:t xml:space="preserve"> del 1910, “Non ne parliamo di questa guerra”, dedicato ai disertori e agli ammutinamenti dei militari italiani durante la Grande </w:t>
      </w:r>
      <w:r w:rsidRPr="007820B2">
        <w:rPr>
          <w:sz w:val="24"/>
          <w:szCs w:val="24"/>
        </w:rPr>
        <w:lastRenderedPageBreak/>
        <w:t xml:space="preserve">Guerra e “BOGRE – la grande eresia europea” dedicato all’eresia </w:t>
      </w:r>
      <w:proofErr w:type="spellStart"/>
      <w:r w:rsidRPr="007820B2">
        <w:rPr>
          <w:sz w:val="24"/>
          <w:szCs w:val="24"/>
        </w:rPr>
        <w:t>cataro-bogomìla</w:t>
      </w:r>
      <w:proofErr w:type="spellEnd"/>
      <w:r w:rsidRPr="007820B2">
        <w:rPr>
          <w:sz w:val="24"/>
          <w:szCs w:val="24"/>
        </w:rPr>
        <w:t xml:space="preserve"> che attraversò l’Europa del Medioevo, dalla Bulgaria, all’Italia, all’</w:t>
      </w:r>
      <w:proofErr w:type="spellStart"/>
      <w:r w:rsidRPr="007820B2">
        <w:rPr>
          <w:sz w:val="24"/>
          <w:szCs w:val="24"/>
        </w:rPr>
        <w:t>Occitania</w:t>
      </w:r>
      <w:proofErr w:type="spellEnd"/>
      <w:r w:rsidRPr="007820B2">
        <w:rPr>
          <w:sz w:val="24"/>
          <w:szCs w:val="24"/>
        </w:rPr>
        <w:t xml:space="preserve">. </w:t>
      </w:r>
    </w:p>
    <w:p w:rsidR="00CD0508" w:rsidRPr="007820B2" w:rsidRDefault="00CD0508" w:rsidP="007820B2">
      <w:pPr>
        <w:pStyle w:val="Nessunaspaziatura"/>
        <w:jc w:val="both"/>
        <w:rPr>
          <w:sz w:val="24"/>
          <w:szCs w:val="24"/>
        </w:rPr>
      </w:pPr>
      <w:r w:rsidRPr="007820B2">
        <w:rPr>
          <w:sz w:val="24"/>
          <w:szCs w:val="24"/>
        </w:rPr>
        <w:t xml:space="preserve">Nel 2020 è docente di sceneggiatura nei corsi di cinema della Fondazione Bellocchio. </w:t>
      </w:r>
    </w:p>
    <w:p w:rsidR="00CD0508" w:rsidRPr="007820B2" w:rsidRDefault="00CD0508" w:rsidP="007820B2">
      <w:pPr>
        <w:pStyle w:val="Nessunaspaziatura"/>
        <w:jc w:val="both"/>
        <w:rPr>
          <w:i/>
          <w:sz w:val="24"/>
          <w:szCs w:val="24"/>
          <w:lang w:val="uz-Cyrl-UZ"/>
        </w:rPr>
      </w:pPr>
      <w:bookmarkStart w:id="0" w:name="_GoBack"/>
      <w:bookmarkEnd w:id="0"/>
    </w:p>
    <w:p w:rsidR="00CD0508" w:rsidRPr="00152F5C" w:rsidRDefault="00CD0508" w:rsidP="00CD0508">
      <w:pPr>
        <w:spacing w:line="288" w:lineRule="auto"/>
        <w:contextualSpacing/>
        <w:jc w:val="both"/>
        <w:rPr>
          <w:rFonts w:eastAsia="Times New Roman" w:cs="Arial"/>
          <w:i/>
          <w:color w:val="000000"/>
          <w:sz w:val="24"/>
          <w:szCs w:val="24"/>
          <w:lang w:val="uz-Cyrl-UZ"/>
        </w:rPr>
      </w:pPr>
      <w:r w:rsidRPr="00152F5C">
        <w:rPr>
          <w:rFonts w:eastAsia="Times New Roman" w:cs="Arial"/>
          <w:i/>
          <w:color w:val="000000"/>
          <w:sz w:val="24"/>
          <w:szCs w:val="24"/>
          <w:lang w:val="uz-Cyrl-UZ"/>
        </w:rPr>
        <w:t>Filmografia parziale:</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 xml:space="preserve">2020 - </w:t>
      </w:r>
      <w:r w:rsidRPr="00152F5C">
        <w:rPr>
          <w:rFonts w:eastAsia="Times New Roman" w:cs="Arial"/>
          <w:b/>
          <w:color w:val="000000"/>
          <w:sz w:val="24"/>
          <w:szCs w:val="24"/>
          <w:lang w:val="uz-Cyrl-UZ"/>
        </w:rPr>
        <w:t>“Bogre – la grande eresia europea”</w:t>
      </w:r>
      <w:r w:rsidRPr="00152F5C">
        <w:rPr>
          <w:rFonts w:eastAsia="Times New Roman" w:cs="Arial"/>
          <w:color w:val="000000"/>
          <w:sz w:val="24"/>
          <w:szCs w:val="24"/>
          <w:lang w:val="uz-Cyrl-UZ"/>
        </w:rPr>
        <w:t>, 200’ Regia | Prod. Chambra d’Oc - IncandenzaFilm - Lontane Province (girato in Bulgaria, Francia, Italia, Bosnia).</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 xml:space="preserve">2020 - </w:t>
      </w:r>
      <w:r w:rsidRPr="00152F5C">
        <w:rPr>
          <w:rFonts w:eastAsia="Times New Roman" w:cs="Arial"/>
          <w:b/>
          <w:color w:val="000000"/>
          <w:sz w:val="24"/>
          <w:szCs w:val="24"/>
          <w:lang w:val="uz-Cyrl-UZ"/>
        </w:rPr>
        <w:t>“Volevo nascondermi”</w:t>
      </w:r>
      <w:r w:rsidRPr="00152F5C">
        <w:rPr>
          <w:rFonts w:eastAsia="Times New Roman" w:cs="Arial"/>
          <w:color w:val="000000"/>
          <w:sz w:val="24"/>
          <w:szCs w:val="24"/>
          <w:lang w:val="uz-Cyrl-UZ"/>
        </w:rPr>
        <w:t>, film lungometraggio, soggetto e sceneggiatura con Giorgio Diritti e Tania Pedroni (Nastro d’Argento 2020) Regia Giorgio Diritti, con Elio Germano</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 xml:space="preserve">2017 - </w:t>
      </w:r>
      <w:r w:rsidRPr="00152F5C">
        <w:rPr>
          <w:rFonts w:eastAsia="Times New Roman" w:cs="Arial"/>
          <w:b/>
          <w:color w:val="000000"/>
          <w:sz w:val="24"/>
          <w:szCs w:val="24"/>
          <w:lang w:val="uz-Cyrl-UZ"/>
        </w:rPr>
        <w:t>“Non ne parliamo di questa guerra”</w:t>
      </w:r>
      <w:r w:rsidRPr="00152F5C">
        <w:rPr>
          <w:rFonts w:eastAsia="Times New Roman" w:cs="Arial"/>
          <w:color w:val="000000"/>
          <w:sz w:val="24"/>
          <w:szCs w:val="24"/>
          <w:lang w:val="uz-Cyrl-UZ"/>
        </w:rPr>
        <w:t>, 68’ - Regia | Prod. NefertitiFilm / Istituto Luce</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2015</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w:t>
      </w:r>
      <w:r w:rsidRPr="00152F5C">
        <w:rPr>
          <w:rFonts w:eastAsia="Times New Roman" w:cs="Arial"/>
          <w:b/>
          <w:color w:val="000000"/>
          <w:sz w:val="24"/>
          <w:szCs w:val="24"/>
          <w:lang w:val="uz-Cyrl-UZ"/>
        </w:rPr>
        <w:t xml:space="preserve">Plus haut que les nuages” </w:t>
      </w:r>
      <w:r w:rsidRPr="00152F5C">
        <w:rPr>
          <w:rFonts w:eastAsia="Times New Roman" w:cs="Arial"/>
          <w:color w:val="000000"/>
          <w:sz w:val="24"/>
          <w:szCs w:val="24"/>
          <w:lang w:val="uz-Cyrl-UZ"/>
        </w:rPr>
        <w:t>52’ | Graffitidoc Les Films du Tambour de So</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2013</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w:t>
      </w:r>
      <w:r w:rsidRPr="00152F5C">
        <w:rPr>
          <w:rFonts w:eastAsia="Times New Roman" w:cs="Arial"/>
          <w:b/>
          <w:color w:val="000000"/>
          <w:sz w:val="24"/>
          <w:szCs w:val="24"/>
          <w:lang w:val="uz-Cyrl-UZ"/>
        </w:rPr>
        <w:t>Un giorno devi andare”</w:t>
      </w:r>
      <w:r w:rsidRPr="00152F5C">
        <w:rPr>
          <w:rFonts w:eastAsia="Times New Roman" w:cs="Arial"/>
          <w:color w:val="000000"/>
          <w:sz w:val="24"/>
          <w:szCs w:val="24"/>
          <w:lang w:val="uz-Cyrl-UZ"/>
        </w:rPr>
        <w:t xml:space="preserve">, soggetto e sceneggiatura con Giorgio Diritti. </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Regia Giorgio Diritti. Prod. AranciaFilm, Lumière &amp; Co. Groupe Deux (Sundance Film Festival)</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2011</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w:t>
      </w:r>
      <w:r w:rsidRPr="00152F5C">
        <w:rPr>
          <w:rFonts w:eastAsia="Times New Roman" w:cs="Arial"/>
          <w:b/>
          <w:color w:val="000000"/>
          <w:sz w:val="24"/>
          <w:szCs w:val="24"/>
          <w:lang w:val="uz-Cyrl-UZ"/>
        </w:rPr>
        <w:t xml:space="preserve">Sono gli uomini che rendono le terre vive e care” </w:t>
      </w:r>
      <w:r w:rsidRPr="00152F5C">
        <w:rPr>
          <w:rFonts w:eastAsia="Times New Roman" w:cs="Arial"/>
          <w:color w:val="000000"/>
          <w:sz w:val="24"/>
          <w:szCs w:val="24"/>
          <w:lang w:val="uz-Cyrl-UZ"/>
        </w:rPr>
        <w:t>35’ - Regia | Prod. Arialpina</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2009 - “</w:t>
      </w:r>
      <w:r w:rsidRPr="00152F5C">
        <w:rPr>
          <w:rFonts w:eastAsia="Times New Roman" w:cs="Arial"/>
          <w:b/>
          <w:color w:val="000000"/>
          <w:sz w:val="24"/>
          <w:szCs w:val="24"/>
          <w:lang w:val="uz-Cyrl-UZ"/>
        </w:rPr>
        <w:t xml:space="preserve">Medusa storie di uomini sul fondo” </w:t>
      </w:r>
      <w:r w:rsidRPr="00152F5C">
        <w:rPr>
          <w:rFonts w:eastAsia="Times New Roman" w:cs="Arial"/>
          <w:color w:val="000000"/>
          <w:sz w:val="24"/>
          <w:szCs w:val="24"/>
          <w:lang w:val="uz-Cyrl-UZ"/>
        </w:rPr>
        <w:t>60’ - Regia | Prod. Maxman/Arealpina</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2009/2010</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xml:space="preserve"> - “</w:t>
      </w:r>
      <w:r w:rsidRPr="00152F5C">
        <w:rPr>
          <w:rFonts w:eastAsia="Times New Roman" w:cs="Arial"/>
          <w:b/>
          <w:color w:val="000000"/>
          <w:sz w:val="24"/>
          <w:szCs w:val="24"/>
          <w:lang w:val="uz-Cyrl-UZ"/>
        </w:rPr>
        <w:t xml:space="preserve">Feste storiche italiane” </w:t>
      </w:r>
      <w:r w:rsidRPr="00152F5C">
        <w:rPr>
          <w:rFonts w:eastAsia="Times New Roman" w:cs="Arial"/>
          <w:color w:val="000000"/>
          <w:sz w:val="24"/>
          <w:szCs w:val="24"/>
          <w:lang w:val="uz-Cyrl-UZ"/>
        </w:rPr>
        <w:t xml:space="preserve">52’ – Regia | Serie per TV 2000 (9 puntate) | Duea </w:t>
      </w:r>
    </w:p>
    <w:p w:rsidR="00CD0508" w:rsidRPr="00152F5C" w:rsidRDefault="00CD0508" w:rsidP="00CD0508">
      <w:pPr>
        <w:spacing w:line="288" w:lineRule="auto"/>
        <w:contextualSpacing/>
        <w:jc w:val="both"/>
        <w:rPr>
          <w:rFonts w:eastAsia="Times New Roman" w:cs="Arial"/>
          <w:b/>
          <w:color w:val="000000"/>
          <w:sz w:val="24"/>
          <w:szCs w:val="24"/>
          <w:lang w:val="uz-Cyrl-UZ"/>
        </w:rPr>
      </w:pPr>
      <w:r w:rsidRPr="00152F5C">
        <w:rPr>
          <w:rFonts w:eastAsia="Times New Roman" w:cs="Arial"/>
          <w:color w:val="000000"/>
          <w:sz w:val="24"/>
          <w:szCs w:val="24"/>
          <w:lang w:val="uz-Cyrl-UZ"/>
        </w:rPr>
        <w:t>2008</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xml:space="preserve">- </w:t>
      </w:r>
      <w:r w:rsidRPr="00152F5C">
        <w:rPr>
          <w:rFonts w:eastAsia="Times New Roman" w:cs="Arial"/>
          <w:b/>
          <w:color w:val="000000"/>
          <w:sz w:val="24"/>
          <w:szCs w:val="24"/>
          <w:lang w:val="uz-Cyrl-UZ"/>
        </w:rPr>
        <w:t xml:space="preserve">Gli stati del welfare- Gran Bretagna" </w:t>
      </w:r>
      <w:r w:rsidRPr="00152F5C">
        <w:rPr>
          <w:rFonts w:eastAsia="Times New Roman" w:cs="Arial"/>
          <w:color w:val="000000"/>
          <w:sz w:val="24"/>
          <w:szCs w:val="24"/>
          <w:lang w:val="uz-Cyrl-UZ"/>
        </w:rPr>
        <w:t xml:space="preserve">55’ - Regia | Serie per TV 2000 (2 puntate) | Duea </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2007</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xml:space="preserve">- </w:t>
      </w:r>
      <w:r w:rsidRPr="00152F5C">
        <w:rPr>
          <w:rFonts w:eastAsia="Times New Roman" w:cs="Arial"/>
          <w:b/>
          <w:color w:val="000000"/>
          <w:sz w:val="24"/>
          <w:szCs w:val="24"/>
          <w:lang w:val="uz-Cyrl-UZ"/>
        </w:rPr>
        <w:t xml:space="preserve">"Il vento fa il suo giro" </w:t>
      </w:r>
      <w:r w:rsidRPr="00152F5C">
        <w:rPr>
          <w:rFonts w:eastAsia="Times New Roman" w:cs="Arial"/>
          <w:color w:val="000000"/>
          <w:sz w:val="24"/>
          <w:szCs w:val="24"/>
          <w:lang w:val="uz-Cyrl-UZ"/>
        </w:rPr>
        <w:t>|</w:t>
      </w:r>
      <w:r w:rsidRPr="00152F5C">
        <w:rPr>
          <w:rFonts w:eastAsia="Times New Roman" w:cs="Arial"/>
          <w:b/>
          <w:color w:val="000000"/>
          <w:sz w:val="24"/>
          <w:szCs w:val="24"/>
          <w:lang w:val="uz-Cyrl-UZ"/>
        </w:rPr>
        <w:t xml:space="preserve"> </w:t>
      </w:r>
      <w:r w:rsidRPr="00152F5C">
        <w:rPr>
          <w:rFonts w:eastAsia="Times New Roman" w:cs="Arial"/>
          <w:color w:val="000000"/>
          <w:sz w:val="24"/>
          <w:szCs w:val="24"/>
          <w:lang w:val="uz-Cyrl-UZ"/>
        </w:rPr>
        <w:t>soggetto e sceneggiatura con Giorgio Diritti</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Regia Giorgio Diritti - Prod. AranciaFilm (5 candidature al David di Donatello)</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2005</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xml:space="preserve">- </w:t>
      </w:r>
      <w:r w:rsidRPr="00152F5C">
        <w:rPr>
          <w:rFonts w:eastAsia="Times New Roman" w:cs="Arial"/>
          <w:b/>
          <w:color w:val="000000"/>
          <w:sz w:val="24"/>
          <w:szCs w:val="24"/>
          <w:lang w:val="uz-Cyrl-UZ"/>
        </w:rPr>
        <w:t>"A est di dove?"</w:t>
      </w:r>
      <w:r w:rsidRPr="00152F5C">
        <w:rPr>
          <w:rFonts w:eastAsia="Times New Roman" w:cs="Arial"/>
          <w:color w:val="000000"/>
          <w:sz w:val="24"/>
          <w:szCs w:val="24"/>
          <w:lang w:val="uz-Cyrl-UZ"/>
        </w:rPr>
        <w:t xml:space="preserve"> 55’ - Regia</w:t>
      </w:r>
      <w:r w:rsidRPr="00152F5C">
        <w:rPr>
          <w:rFonts w:eastAsia="Times New Roman" w:cs="Arial"/>
          <w:b/>
          <w:color w:val="000000"/>
          <w:sz w:val="24"/>
          <w:szCs w:val="24"/>
          <w:lang w:val="uz-Cyrl-UZ"/>
        </w:rPr>
        <w:t xml:space="preserve"> </w:t>
      </w:r>
      <w:r w:rsidRPr="00152F5C">
        <w:rPr>
          <w:rFonts w:eastAsia="Times New Roman" w:cs="Arial"/>
          <w:color w:val="000000"/>
          <w:sz w:val="24"/>
          <w:szCs w:val="24"/>
          <w:lang w:val="uz-Cyrl-UZ"/>
        </w:rPr>
        <w:t xml:space="preserve">| Serie televisiva per TV 2000 (undici puntate),  Prod. Duea </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2005 -</w:t>
      </w:r>
      <w:r w:rsidRPr="00152F5C">
        <w:rPr>
          <w:rFonts w:eastAsia="Times New Roman" w:cs="Arial"/>
          <w:b/>
          <w:color w:val="000000"/>
          <w:sz w:val="24"/>
          <w:szCs w:val="24"/>
          <w:lang w:val="uz-Cyrl-UZ"/>
        </w:rPr>
        <w:t xml:space="preserve"> "La strada dei capelli", </w:t>
      </w:r>
      <w:r w:rsidRPr="00152F5C">
        <w:rPr>
          <w:rFonts w:eastAsia="Times New Roman" w:cs="Arial"/>
          <w:color w:val="000000"/>
          <w:sz w:val="24"/>
          <w:szCs w:val="24"/>
          <w:lang w:val="uz-Cyrl-UZ"/>
        </w:rPr>
        <w:t>20’</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Regia | Prod. Museo dei raccoglitori di capelli, Elva.</w:t>
      </w:r>
      <w:r w:rsidRPr="00152F5C">
        <w:rPr>
          <w:rFonts w:eastAsia="MS Gothic" w:hAnsi="MS Gothic" w:cs="MS Gothic"/>
          <w:color w:val="000000"/>
          <w:sz w:val="24"/>
          <w:szCs w:val="24"/>
          <w:lang w:val="uz-Cyrl-UZ"/>
        </w:rPr>
        <w:t> </w:t>
      </w:r>
    </w:p>
    <w:p w:rsidR="00CD0508" w:rsidRPr="00152F5C" w:rsidRDefault="00CD0508" w:rsidP="00CD0508">
      <w:pPr>
        <w:spacing w:line="288" w:lineRule="auto"/>
        <w:contextualSpacing/>
        <w:jc w:val="both"/>
        <w:rPr>
          <w:rFonts w:eastAsia="Times New Roman" w:cs="Arial"/>
          <w:color w:val="000000"/>
          <w:sz w:val="24"/>
          <w:szCs w:val="24"/>
        </w:rPr>
      </w:pPr>
      <w:r w:rsidRPr="00152F5C">
        <w:rPr>
          <w:rFonts w:eastAsia="Times New Roman" w:cs="Arial"/>
          <w:color w:val="000000"/>
          <w:sz w:val="24"/>
          <w:szCs w:val="24"/>
        </w:rPr>
        <w:t xml:space="preserve">2004 - </w:t>
      </w:r>
      <w:r w:rsidRPr="00152F5C">
        <w:rPr>
          <w:rFonts w:eastAsia="Times New Roman" w:cs="Arial"/>
          <w:b/>
          <w:color w:val="000000"/>
          <w:sz w:val="24"/>
          <w:szCs w:val="24"/>
        </w:rPr>
        <w:t>“Le stagioni”</w:t>
      </w:r>
      <w:r w:rsidRPr="00152F5C">
        <w:rPr>
          <w:rFonts w:eastAsia="Times New Roman" w:cs="Arial"/>
          <w:color w:val="000000"/>
          <w:sz w:val="24"/>
          <w:szCs w:val="24"/>
        </w:rPr>
        <w:t xml:space="preserve">, 5’ x 5 - Ideazione, regia installazione video per Museo della Montagna Bard </w:t>
      </w:r>
    </w:p>
    <w:p w:rsidR="00CD0508" w:rsidRPr="00152F5C" w:rsidRDefault="00CD0508" w:rsidP="00CD0508">
      <w:pPr>
        <w:spacing w:line="288" w:lineRule="auto"/>
        <w:contextualSpacing/>
        <w:jc w:val="both"/>
        <w:rPr>
          <w:rFonts w:eastAsia="Times New Roman" w:cs="Arial"/>
          <w:color w:val="000000"/>
          <w:sz w:val="24"/>
          <w:szCs w:val="24"/>
          <w:lang w:val="uz-Cyrl-UZ"/>
        </w:rPr>
      </w:pPr>
      <w:r w:rsidRPr="00152F5C">
        <w:rPr>
          <w:rFonts w:eastAsia="Times New Roman" w:cs="Arial"/>
          <w:color w:val="000000"/>
          <w:sz w:val="24"/>
          <w:szCs w:val="24"/>
          <w:lang w:val="uz-Cyrl-UZ"/>
        </w:rPr>
        <w:t>2002</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xml:space="preserve">- </w:t>
      </w:r>
      <w:r w:rsidRPr="00152F5C">
        <w:rPr>
          <w:rFonts w:eastAsia="Times New Roman" w:cs="Arial"/>
          <w:b/>
          <w:color w:val="000000"/>
          <w:sz w:val="24"/>
          <w:szCs w:val="24"/>
          <w:lang w:val="uz-Cyrl-UZ"/>
        </w:rPr>
        <w:t xml:space="preserve">"Novalesa una storia d’inverno" </w:t>
      </w:r>
      <w:r w:rsidRPr="00152F5C">
        <w:rPr>
          <w:rFonts w:eastAsia="Times New Roman" w:cs="Arial"/>
          <w:color w:val="000000"/>
          <w:sz w:val="24"/>
          <w:szCs w:val="24"/>
          <w:lang w:val="uz-Cyrl-UZ"/>
        </w:rPr>
        <w:t>38’</w:t>
      </w:r>
      <w:r w:rsidRPr="00152F5C">
        <w:rPr>
          <w:rFonts w:eastAsia="MS Gothic" w:hAnsi="MS Gothic" w:cs="MS Gothic"/>
          <w:color w:val="000000"/>
          <w:sz w:val="24"/>
          <w:szCs w:val="24"/>
          <w:lang w:val="uz-Cyrl-UZ"/>
        </w:rPr>
        <w:t> </w:t>
      </w:r>
      <w:r w:rsidRPr="00152F5C">
        <w:rPr>
          <w:rFonts w:eastAsia="Times New Roman" w:cs="Arial"/>
          <w:color w:val="000000"/>
          <w:sz w:val="24"/>
          <w:szCs w:val="24"/>
          <w:lang w:val="uz-Cyrl-UZ"/>
        </w:rPr>
        <w:t>- Regia | Prod. Provincia di Torino | Pubbliviva</w:t>
      </w:r>
    </w:p>
    <w:p w:rsidR="00CD0508" w:rsidRDefault="00CD0508" w:rsidP="00CD0508">
      <w:pPr>
        <w:spacing w:line="288" w:lineRule="auto"/>
        <w:contextualSpacing/>
        <w:jc w:val="both"/>
        <w:rPr>
          <w:rFonts w:eastAsia="Times New Roman" w:cs="Arial"/>
          <w:color w:val="000000"/>
          <w:sz w:val="24"/>
          <w:szCs w:val="24"/>
          <w:u w:val="single"/>
        </w:rPr>
      </w:pPr>
      <w:r w:rsidRPr="00152F5C">
        <w:rPr>
          <w:rFonts w:eastAsia="Times New Roman" w:cs="Arial"/>
          <w:color w:val="000000"/>
          <w:sz w:val="24"/>
          <w:szCs w:val="24"/>
          <w:u w:val="single"/>
        </w:rPr>
        <w:t>P</w:t>
      </w:r>
      <w:r w:rsidRPr="00152F5C">
        <w:rPr>
          <w:rFonts w:eastAsia="Times New Roman" w:cs="Arial"/>
          <w:color w:val="000000"/>
          <w:sz w:val="24"/>
          <w:szCs w:val="24"/>
          <w:u w:val="single"/>
          <w:lang w:val="uz-Cyrl-UZ"/>
        </w:rPr>
        <w:t>er</w:t>
      </w:r>
      <w:r w:rsidRPr="00152F5C">
        <w:rPr>
          <w:rFonts w:eastAsia="Times New Roman" w:cs="Arial"/>
          <w:color w:val="000000"/>
          <w:sz w:val="24"/>
          <w:szCs w:val="24"/>
          <w:u w:val="single"/>
        </w:rPr>
        <w:t xml:space="preserve"> una filmografia completa e una maggiore conoscenza dell’attività di </w:t>
      </w:r>
      <w:proofErr w:type="spellStart"/>
      <w:r w:rsidRPr="00152F5C">
        <w:rPr>
          <w:rFonts w:eastAsia="Times New Roman" w:cs="Arial"/>
          <w:color w:val="000000"/>
          <w:sz w:val="24"/>
          <w:szCs w:val="24"/>
          <w:u w:val="single"/>
        </w:rPr>
        <w:t>Fredo</w:t>
      </w:r>
      <w:proofErr w:type="spellEnd"/>
      <w:r w:rsidRPr="00152F5C">
        <w:rPr>
          <w:rFonts w:eastAsia="Times New Roman" w:cs="Arial"/>
          <w:color w:val="000000"/>
          <w:sz w:val="24"/>
          <w:szCs w:val="24"/>
          <w:u w:val="single"/>
        </w:rPr>
        <w:t xml:space="preserve"> Valla in altri settori (giornalismo, riviste, libri per ragazzi) consultare il sito </w:t>
      </w:r>
      <w:r w:rsidRPr="00CD0508">
        <w:rPr>
          <w:rFonts w:eastAsia="Times New Roman" w:cs="Arial"/>
          <w:color w:val="000000"/>
          <w:sz w:val="24"/>
          <w:szCs w:val="24"/>
          <w:u w:val="single"/>
        </w:rPr>
        <w:t>www.fredovalla.it</w:t>
      </w:r>
      <w:r w:rsidRPr="00152F5C">
        <w:rPr>
          <w:rFonts w:eastAsia="Times New Roman" w:cs="Arial"/>
          <w:color w:val="000000"/>
          <w:sz w:val="24"/>
          <w:szCs w:val="24"/>
          <w:u w:val="single"/>
        </w:rPr>
        <w:t>.</w:t>
      </w:r>
    </w:p>
    <w:p w:rsidR="00CD0508" w:rsidRDefault="00CD0508" w:rsidP="00CD0508">
      <w:pPr>
        <w:spacing w:line="288" w:lineRule="auto"/>
        <w:contextualSpacing/>
        <w:jc w:val="both"/>
        <w:rPr>
          <w:rFonts w:eastAsia="Times New Roman" w:cs="Arial"/>
          <w:color w:val="000000"/>
          <w:sz w:val="24"/>
          <w:szCs w:val="24"/>
          <w:u w:val="single"/>
        </w:rPr>
      </w:pPr>
    </w:p>
    <w:p w:rsidR="00CD0508" w:rsidRPr="007820B2" w:rsidRDefault="00CD0508" w:rsidP="00CD0508">
      <w:pPr>
        <w:spacing w:line="288" w:lineRule="auto"/>
        <w:contextualSpacing/>
        <w:jc w:val="both"/>
        <w:rPr>
          <w:rFonts w:eastAsia="Times New Roman" w:cs="Arial"/>
          <w:b/>
          <w:i/>
          <w:color w:val="000000"/>
          <w:sz w:val="24"/>
          <w:szCs w:val="24"/>
        </w:rPr>
      </w:pPr>
      <w:r w:rsidRPr="007820B2">
        <w:rPr>
          <w:rFonts w:eastAsia="Times New Roman" w:cs="Arial"/>
          <w:b/>
          <w:i/>
          <w:color w:val="000000"/>
          <w:sz w:val="24"/>
          <w:szCs w:val="24"/>
        </w:rPr>
        <w:t xml:space="preserve">I Suonatori del Saluzzese </w:t>
      </w:r>
    </w:p>
    <w:p w:rsidR="00CD0508" w:rsidRPr="00152F5C" w:rsidRDefault="00CD0508" w:rsidP="00CD0508">
      <w:pPr>
        <w:spacing w:line="288" w:lineRule="auto"/>
        <w:contextualSpacing/>
        <w:jc w:val="both"/>
        <w:rPr>
          <w:rFonts w:eastAsia="Times New Roman" w:cs="Arial"/>
          <w:color w:val="000000"/>
          <w:sz w:val="24"/>
          <w:szCs w:val="24"/>
          <w:u w:val="single"/>
        </w:rPr>
      </w:pPr>
    </w:p>
    <w:p w:rsidR="00CD0508" w:rsidRDefault="00CD0508" w:rsidP="00CD0508">
      <w:pPr>
        <w:shd w:val="clear" w:color="auto" w:fill="FFFFFF"/>
        <w:spacing w:after="0" w:line="240" w:lineRule="auto"/>
        <w:jc w:val="both"/>
        <w:textAlignment w:val="baseline"/>
        <w:rPr>
          <w:sz w:val="24"/>
          <w:szCs w:val="24"/>
        </w:rPr>
      </w:pPr>
      <w:r w:rsidRPr="00CD0508">
        <w:rPr>
          <w:sz w:val="24"/>
          <w:szCs w:val="24"/>
        </w:rPr>
        <w:t xml:space="preserve">Il gruppo </w:t>
      </w:r>
      <w:r w:rsidR="004352DA">
        <w:rPr>
          <w:sz w:val="24"/>
          <w:szCs w:val="24"/>
        </w:rPr>
        <w:t xml:space="preserve">musicale </w:t>
      </w:r>
      <w:r w:rsidRPr="00CD0508">
        <w:rPr>
          <w:sz w:val="24"/>
          <w:szCs w:val="24"/>
        </w:rPr>
        <w:t xml:space="preserve">de “I Suonatori del Saluzzese” nasce dall’incontro di </w:t>
      </w:r>
      <w:r w:rsidR="004352DA">
        <w:rPr>
          <w:sz w:val="24"/>
          <w:szCs w:val="24"/>
        </w:rPr>
        <w:t xml:space="preserve">diversi </w:t>
      </w:r>
      <w:r w:rsidRPr="00CD0508">
        <w:rPr>
          <w:sz w:val="24"/>
          <w:szCs w:val="24"/>
        </w:rPr>
        <w:t xml:space="preserve">musicisti di </w:t>
      </w:r>
      <w:proofErr w:type="spellStart"/>
      <w:r w:rsidRPr="00CD0508">
        <w:rPr>
          <w:i/>
          <w:sz w:val="24"/>
          <w:szCs w:val="24"/>
        </w:rPr>
        <w:t>semitun</w:t>
      </w:r>
      <w:proofErr w:type="spellEnd"/>
      <w:r w:rsidR="004352DA">
        <w:rPr>
          <w:sz w:val="24"/>
          <w:szCs w:val="24"/>
        </w:rPr>
        <w:t xml:space="preserve">. </w:t>
      </w:r>
      <w:r w:rsidRPr="00CD0508">
        <w:rPr>
          <w:sz w:val="24"/>
          <w:szCs w:val="24"/>
        </w:rPr>
        <w:t>Al suo repertorio appartengono prevalentemente brani della tradizione occitana piemontese e d’oltralpe, i</w:t>
      </w:r>
      <w:r w:rsidR="004352DA">
        <w:rPr>
          <w:sz w:val="24"/>
          <w:szCs w:val="24"/>
        </w:rPr>
        <w:t>nsieme a musiche folk di differente</w:t>
      </w:r>
      <w:r w:rsidRPr="00CD0508">
        <w:rPr>
          <w:sz w:val="24"/>
          <w:szCs w:val="24"/>
        </w:rPr>
        <w:t xml:space="preserve"> provenienza. </w:t>
      </w:r>
    </w:p>
    <w:p w:rsidR="00FE031D" w:rsidRPr="00CD0508" w:rsidRDefault="00CD0508" w:rsidP="00CD0508">
      <w:pPr>
        <w:shd w:val="clear" w:color="auto" w:fill="FFFFFF"/>
        <w:spacing w:after="0" w:line="240" w:lineRule="auto"/>
        <w:jc w:val="both"/>
        <w:textAlignment w:val="baseline"/>
        <w:rPr>
          <w:rFonts w:eastAsia="Times New Roman" w:cs="Segoe UI"/>
          <w:color w:val="000000"/>
          <w:sz w:val="24"/>
          <w:szCs w:val="24"/>
          <w:bdr w:val="none" w:sz="0" w:space="0" w:color="auto" w:frame="1"/>
          <w:lang w:eastAsia="it-IT"/>
        </w:rPr>
      </w:pPr>
      <w:r w:rsidRPr="00CD0508">
        <w:rPr>
          <w:sz w:val="24"/>
          <w:szCs w:val="24"/>
        </w:rPr>
        <w:t xml:space="preserve">Il gruppo </w:t>
      </w:r>
      <w:r w:rsidR="004352DA">
        <w:rPr>
          <w:sz w:val="24"/>
          <w:szCs w:val="24"/>
        </w:rPr>
        <w:t>ha all’attivo diversi concerti nei</w:t>
      </w:r>
      <w:r w:rsidRPr="00CD0508">
        <w:rPr>
          <w:sz w:val="24"/>
          <w:szCs w:val="24"/>
        </w:rPr>
        <w:t xml:space="preserve"> paesi delle nostre valli</w:t>
      </w:r>
      <w:r>
        <w:rPr>
          <w:sz w:val="24"/>
          <w:szCs w:val="24"/>
        </w:rPr>
        <w:t xml:space="preserve"> e in occasione del concerto </w:t>
      </w:r>
      <w:r w:rsidR="004352DA">
        <w:rPr>
          <w:sz w:val="24"/>
          <w:szCs w:val="24"/>
        </w:rPr>
        <w:t>che eseguirà sabato 17 dicembre in Pinacoteca, si esibiranno:</w:t>
      </w:r>
      <w:r w:rsidRPr="00CD0508">
        <w:rPr>
          <w:sz w:val="24"/>
          <w:szCs w:val="24"/>
        </w:rPr>
        <w:t xml:space="preserve"> all’organetto diatonico </w:t>
      </w:r>
      <w:r w:rsidRPr="004352DA">
        <w:rPr>
          <w:b/>
          <w:sz w:val="24"/>
          <w:szCs w:val="24"/>
        </w:rPr>
        <w:t>Fabrizio Porta</w:t>
      </w:r>
      <w:r w:rsidRPr="00CD0508">
        <w:rPr>
          <w:sz w:val="24"/>
          <w:szCs w:val="24"/>
        </w:rPr>
        <w:t xml:space="preserve">, </w:t>
      </w:r>
      <w:r w:rsidRPr="004352DA">
        <w:rPr>
          <w:b/>
          <w:sz w:val="24"/>
          <w:szCs w:val="24"/>
        </w:rPr>
        <w:t xml:space="preserve">Giulia </w:t>
      </w:r>
      <w:proofErr w:type="spellStart"/>
      <w:r w:rsidRPr="004352DA">
        <w:rPr>
          <w:b/>
          <w:sz w:val="24"/>
          <w:szCs w:val="24"/>
        </w:rPr>
        <w:t>Zavatteri</w:t>
      </w:r>
      <w:proofErr w:type="spellEnd"/>
      <w:r w:rsidRPr="00CD0508">
        <w:rPr>
          <w:sz w:val="24"/>
          <w:szCs w:val="24"/>
        </w:rPr>
        <w:t xml:space="preserve"> e </w:t>
      </w:r>
      <w:r w:rsidRPr="004352DA">
        <w:rPr>
          <w:b/>
          <w:sz w:val="24"/>
          <w:szCs w:val="24"/>
        </w:rPr>
        <w:t xml:space="preserve">Silvia </w:t>
      </w:r>
      <w:proofErr w:type="spellStart"/>
      <w:r w:rsidRPr="004352DA">
        <w:rPr>
          <w:b/>
          <w:sz w:val="24"/>
          <w:szCs w:val="24"/>
        </w:rPr>
        <w:t>Balbis</w:t>
      </w:r>
      <w:proofErr w:type="spellEnd"/>
      <w:r w:rsidRPr="00CD0508">
        <w:rPr>
          <w:sz w:val="24"/>
          <w:szCs w:val="24"/>
        </w:rPr>
        <w:t xml:space="preserve">. La prima parte del concerto </w:t>
      </w:r>
      <w:proofErr w:type="spellStart"/>
      <w:r w:rsidRPr="00CD0508">
        <w:rPr>
          <w:sz w:val="24"/>
          <w:szCs w:val="24"/>
        </w:rPr>
        <w:t>sará</w:t>
      </w:r>
      <w:proofErr w:type="spellEnd"/>
      <w:r w:rsidRPr="00CD0508">
        <w:rPr>
          <w:sz w:val="24"/>
          <w:szCs w:val="24"/>
        </w:rPr>
        <w:t xml:space="preserve"> dedicata ad alcuni brani d’ascolto, mentre </w:t>
      </w:r>
      <w:r w:rsidR="004352DA">
        <w:rPr>
          <w:sz w:val="24"/>
          <w:szCs w:val="24"/>
        </w:rPr>
        <w:t>nel</w:t>
      </w:r>
      <w:r w:rsidRPr="00CD0508">
        <w:rPr>
          <w:sz w:val="24"/>
          <w:szCs w:val="24"/>
        </w:rPr>
        <w:t xml:space="preserve">la seconda parte </w:t>
      </w:r>
      <w:r w:rsidR="004352DA">
        <w:rPr>
          <w:sz w:val="24"/>
          <w:szCs w:val="24"/>
        </w:rPr>
        <w:t xml:space="preserve">si proporranno </w:t>
      </w:r>
      <w:r w:rsidRPr="00CD0508">
        <w:rPr>
          <w:sz w:val="24"/>
          <w:szCs w:val="24"/>
        </w:rPr>
        <w:t>musiche da ballo per tutti coloro che vorranno</w:t>
      </w:r>
      <w:r w:rsidR="004352DA">
        <w:rPr>
          <w:sz w:val="24"/>
          <w:szCs w:val="24"/>
        </w:rPr>
        <w:t xml:space="preserve"> danzare negli spazi di Piazza Vittorio Emanuele II</w:t>
      </w:r>
      <w:r w:rsidRPr="00CD0508">
        <w:rPr>
          <w:sz w:val="24"/>
          <w:szCs w:val="24"/>
        </w:rPr>
        <w:t>.</w:t>
      </w:r>
    </w:p>
    <w:p w:rsidR="00A403F9" w:rsidRDefault="00FE031D" w:rsidP="00FE031D">
      <w:pPr>
        <w:shd w:val="clear" w:color="auto" w:fill="FFFFFF"/>
        <w:spacing w:after="0" w:line="240" w:lineRule="auto"/>
        <w:textAlignment w:val="baseline"/>
      </w:pP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r>
        <w:rPr>
          <w:rFonts w:ascii="Calibri" w:eastAsia="Times New Roman" w:hAnsi="Calibri" w:cs="Segoe UI"/>
          <w:color w:val="000000"/>
          <w:sz w:val="24"/>
          <w:szCs w:val="24"/>
          <w:bdr w:val="none" w:sz="0" w:space="0" w:color="auto" w:frame="1"/>
          <w:lang w:eastAsia="it-IT"/>
        </w:rPr>
        <w:tab/>
      </w:r>
    </w:p>
    <w:sectPr w:rsidR="00A403F9" w:rsidSect="00A403F9">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4D" w:rsidRDefault="0077054D" w:rsidP="004352DA">
      <w:pPr>
        <w:spacing w:after="0" w:line="240" w:lineRule="auto"/>
      </w:pPr>
      <w:r>
        <w:separator/>
      </w:r>
    </w:p>
  </w:endnote>
  <w:endnote w:type="continuationSeparator" w:id="0">
    <w:p w:rsidR="0077054D" w:rsidRDefault="0077054D" w:rsidP="00435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7548"/>
      <w:docPartObj>
        <w:docPartGallery w:val="Page Numbers (Bottom of Page)"/>
        <w:docPartUnique/>
      </w:docPartObj>
    </w:sdtPr>
    <w:sdtContent>
      <w:p w:rsidR="004352DA" w:rsidRDefault="004352DA">
        <w:pPr>
          <w:pStyle w:val="Pidipagina"/>
          <w:jc w:val="right"/>
        </w:pPr>
        <w:fldSimple w:instr=" PAGE   \* MERGEFORMAT ">
          <w:r w:rsidR="007820B2">
            <w:rPr>
              <w:noProof/>
            </w:rPr>
            <w:t>3</w:t>
          </w:r>
        </w:fldSimple>
      </w:p>
    </w:sdtContent>
  </w:sdt>
  <w:p w:rsidR="004352DA" w:rsidRDefault="004352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4D" w:rsidRDefault="0077054D" w:rsidP="004352DA">
      <w:pPr>
        <w:spacing w:after="0" w:line="240" w:lineRule="auto"/>
      </w:pPr>
      <w:r>
        <w:separator/>
      </w:r>
    </w:p>
  </w:footnote>
  <w:footnote w:type="continuationSeparator" w:id="0">
    <w:p w:rsidR="0077054D" w:rsidRDefault="0077054D" w:rsidP="004352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40CD7"/>
    <w:rsid w:val="00040CD7"/>
    <w:rsid w:val="00050B61"/>
    <w:rsid w:val="00263081"/>
    <w:rsid w:val="00393BE2"/>
    <w:rsid w:val="004352DA"/>
    <w:rsid w:val="004E0C4A"/>
    <w:rsid w:val="0077054D"/>
    <w:rsid w:val="007820B2"/>
    <w:rsid w:val="00916C3A"/>
    <w:rsid w:val="0098514D"/>
    <w:rsid w:val="009D6066"/>
    <w:rsid w:val="00A169D5"/>
    <w:rsid w:val="00A403F9"/>
    <w:rsid w:val="00A73EEA"/>
    <w:rsid w:val="00BA7488"/>
    <w:rsid w:val="00BD4FF8"/>
    <w:rsid w:val="00BE7710"/>
    <w:rsid w:val="00CC1524"/>
    <w:rsid w:val="00CD0508"/>
    <w:rsid w:val="00D067C6"/>
    <w:rsid w:val="00E45CAF"/>
    <w:rsid w:val="00FE03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xxmsonormal">
    <w:name w:val="x_x_x_x_msonormal"/>
    <w:basedOn w:val="Normale"/>
    <w:rsid w:val="00040C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xxxcontentpasted0">
    <w:name w:val="x_x_x_x_contentpasted0"/>
    <w:basedOn w:val="Carpredefinitoparagrafo"/>
    <w:rsid w:val="00040CD7"/>
  </w:style>
  <w:style w:type="paragraph" w:customStyle="1" w:styleId="xxxxxxxxxxmsonormal">
    <w:name w:val="x_x_x_x_x_x_x_x_x_x_msonormal"/>
    <w:basedOn w:val="Normale"/>
    <w:rsid w:val="00040C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xxxxmsonormal">
    <w:name w:val="x_x_x_x_x_x_msonormal"/>
    <w:basedOn w:val="Normale"/>
    <w:rsid w:val="00040C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xxxcontentpasted2">
    <w:name w:val="x_x_x_x_contentpasted2"/>
    <w:basedOn w:val="Carpredefinitoparagrafo"/>
    <w:rsid w:val="00040CD7"/>
  </w:style>
  <w:style w:type="character" w:customStyle="1" w:styleId="xcontentpasted0">
    <w:name w:val="x_contentpasted0"/>
    <w:basedOn w:val="Carpredefinitoparagrafo"/>
    <w:rsid w:val="00040CD7"/>
  </w:style>
  <w:style w:type="character" w:customStyle="1" w:styleId="xcontentpasted2">
    <w:name w:val="x_contentpasted2"/>
    <w:basedOn w:val="Carpredefinitoparagrafo"/>
    <w:rsid w:val="00040CD7"/>
  </w:style>
  <w:style w:type="character" w:customStyle="1" w:styleId="xxcontentpasted1">
    <w:name w:val="x_x_contentpasted1"/>
    <w:basedOn w:val="Carpredefinitoparagrafo"/>
    <w:rsid w:val="00040CD7"/>
  </w:style>
  <w:style w:type="paragraph" w:customStyle="1" w:styleId="xxxxxxxmsonormal">
    <w:name w:val="x_x_x_x_x_x_x_msonormal"/>
    <w:basedOn w:val="Normale"/>
    <w:rsid w:val="00040C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xcontentpasted0">
    <w:name w:val="x_x_contentpasted0"/>
    <w:basedOn w:val="Carpredefinitoparagrafo"/>
    <w:rsid w:val="00040CD7"/>
  </w:style>
  <w:style w:type="paragraph" w:styleId="Testofumetto">
    <w:name w:val="Balloon Text"/>
    <w:basedOn w:val="Normale"/>
    <w:link w:val="TestofumettoCarattere"/>
    <w:uiPriority w:val="99"/>
    <w:semiHidden/>
    <w:unhideWhenUsed/>
    <w:rsid w:val="00040C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CD7"/>
    <w:rPr>
      <w:rFonts w:ascii="Tahoma" w:hAnsi="Tahoma" w:cs="Tahoma"/>
      <w:sz w:val="16"/>
      <w:szCs w:val="16"/>
    </w:rPr>
  </w:style>
  <w:style w:type="paragraph" w:customStyle="1" w:styleId="Default">
    <w:name w:val="Default"/>
    <w:rsid w:val="00E45C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xdefault">
    <w:name w:val="x_x_x_default"/>
    <w:basedOn w:val="Normale"/>
    <w:rsid w:val="00E45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xxcontentpasted0">
    <w:name w:val="x_x_x_contentpasted0"/>
    <w:basedOn w:val="Carpredefinitoparagrafo"/>
    <w:rsid w:val="00E45CAF"/>
  </w:style>
  <w:style w:type="paragraph" w:customStyle="1" w:styleId="xxdefault">
    <w:name w:val="x_x_default"/>
    <w:basedOn w:val="Normale"/>
    <w:rsid w:val="00E45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contentpasted1">
    <w:name w:val="x_contentpasted1"/>
    <w:basedOn w:val="Carpredefinitoparagrafo"/>
    <w:rsid w:val="00E45CAF"/>
  </w:style>
  <w:style w:type="paragraph" w:customStyle="1" w:styleId="xxmsonormal">
    <w:name w:val="x_x_msonormal"/>
    <w:basedOn w:val="Normale"/>
    <w:rsid w:val="00E45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D0508"/>
    <w:rPr>
      <w:color w:val="0000FF" w:themeColor="hyperlink"/>
      <w:u w:val="single"/>
    </w:rPr>
  </w:style>
  <w:style w:type="paragraph" w:styleId="Intestazione">
    <w:name w:val="header"/>
    <w:basedOn w:val="Normale"/>
    <w:link w:val="IntestazioneCarattere"/>
    <w:uiPriority w:val="99"/>
    <w:semiHidden/>
    <w:unhideWhenUsed/>
    <w:rsid w:val="004352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352DA"/>
  </w:style>
  <w:style w:type="paragraph" w:styleId="Pidipagina">
    <w:name w:val="footer"/>
    <w:basedOn w:val="Normale"/>
    <w:link w:val="PidipaginaCarattere"/>
    <w:uiPriority w:val="99"/>
    <w:unhideWhenUsed/>
    <w:rsid w:val="004352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52DA"/>
  </w:style>
  <w:style w:type="paragraph" w:styleId="Nessunaspaziatura">
    <w:name w:val="No Spacing"/>
    <w:uiPriority w:val="1"/>
    <w:qFormat/>
    <w:rsid w:val="007820B2"/>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1270331">
      <w:bodyDiv w:val="1"/>
      <w:marLeft w:val="0"/>
      <w:marRight w:val="0"/>
      <w:marTop w:val="0"/>
      <w:marBottom w:val="0"/>
      <w:divBdr>
        <w:top w:val="none" w:sz="0" w:space="0" w:color="auto"/>
        <w:left w:val="none" w:sz="0" w:space="0" w:color="auto"/>
        <w:bottom w:val="none" w:sz="0" w:space="0" w:color="auto"/>
        <w:right w:val="none" w:sz="0" w:space="0" w:color="auto"/>
      </w:divBdr>
      <w:divsChild>
        <w:div w:id="1337877729">
          <w:marLeft w:val="0"/>
          <w:marRight w:val="0"/>
          <w:marTop w:val="0"/>
          <w:marBottom w:val="120"/>
          <w:divBdr>
            <w:top w:val="none" w:sz="0" w:space="0" w:color="auto"/>
            <w:left w:val="none" w:sz="0" w:space="0" w:color="auto"/>
            <w:bottom w:val="none" w:sz="0" w:space="0" w:color="auto"/>
            <w:right w:val="none" w:sz="0" w:space="0" w:color="auto"/>
          </w:divBdr>
        </w:div>
      </w:divsChild>
    </w:div>
    <w:div w:id="2078820900">
      <w:bodyDiv w:val="1"/>
      <w:marLeft w:val="0"/>
      <w:marRight w:val="0"/>
      <w:marTop w:val="0"/>
      <w:marBottom w:val="0"/>
      <w:divBdr>
        <w:top w:val="none" w:sz="0" w:space="0" w:color="auto"/>
        <w:left w:val="none" w:sz="0" w:space="0" w:color="auto"/>
        <w:bottom w:val="none" w:sz="0" w:space="0" w:color="auto"/>
        <w:right w:val="none" w:sz="0" w:space="0" w:color="auto"/>
      </w:divBdr>
      <w:divsChild>
        <w:div w:id="1755853775">
          <w:marLeft w:val="0"/>
          <w:marRight w:val="0"/>
          <w:marTop w:val="0"/>
          <w:marBottom w:val="0"/>
          <w:divBdr>
            <w:top w:val="none" w:sz="0" w:space="0" w:color="auto"/>
            <w:left w:val="none" w:sz="0" w:space="0" w:color="auto"/>
            <w:bottom w:val="none" w:sz="0" w:space="0" w:color="auto"/>
            <w:right w:val="none" w:sz="0" w:space="0" w:color="auto"/>
          </w:divBdr>
        </w:div>
        <w:div w:id="601643544">
          <w:marLeft w:val="0"/>
          <w:marRight w:val="0"/>
          <w:marTop w:val="0"/>
          <w:marBottom w:val="0"/>
          <w:divBdr>
            <w:top w:val="none" w:sz="0" w:space="0" w:color="auto"/>
            <w:left w:val="none" w:sz="0" w:space="0" w:color="auto"/>
            <w:bottom w:val="none" w:sz="0" w:space="0" w:color="auto"/>
            <w:right w:val="none" w:sz="0" w:space="0" w:color="auto"/>
          </w:divBdr>
          <w:divsChild>
            <w:div w:id="2031838733">
              <w:marLeft w:val="0"/>
              <w:marRight w:val="0"/>
              <w:marTop w:val="0"/>
              <w:marBottom w:val="0"/>
              <w:divBdr>
                <w:top w:val="none" w:sz="0" w:space="0" w:color="auto"/>
                <w:left w:val="none" w:sz="0" w:space="0" w:color="auto"/>
                <w:bottom w:val="none" w:sz="0" w:space="0" w:color="auto"/>
                <w:right w:val="none" w:sz="0" w:space="0" w:color="auto"/>
              </w:divBdr>
              <w:divsChild>
                <w:div w:id="2115857532">
                  <w:marLeft w:val="0"/>
                  <w:marRight w:val="0"/>
                  <w:marTop w:val="0"/>
                  <w:marBottom w:val="0"/>
                  <w:divBdr>
                    <w:top w:val="none" w:sz="0" w:space="0" w:color="auto"/>
                    <w:left w:val="none" w:sz="0" w:space="0" w:color="auto"/>
                    <w:bottom w:val="none" w:sz="0" w:space="0" w:color="auto"/>
                    <w:right w:val="none" w:sz="0" w:space="0" w:color="auto"/>
                  </w:divBdr>
                  <w:divsChild>
                    <w:div w:id="393041165">
                      <w:marLeft w:val="0"/>
                      <w:marRight w:val="0"/>
                      <w:marTop w:val="0"/>
                      <w:marBottom w:val="0"/>
                      <w:divBdr>
                        <w:top w:val="none" w:sz="0" w:space="0" w:color="auto"/>
                        <w:left w:val="none" w:sz="0" w:space="0" w:color="auto"/>
                        <w:bottom w:val="none" w:sz="0" w:space="0" w:color="auto"/>
                        <w:right w:val="none" w:sz="0" w:space="0" w:color="auto"/>
                      </w:divBdr>
                      <w:divsChild>
                        <w:div w:id="5796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1407</Words>
  <Characters>8021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Famiglia Cavallera</dc:creator>
  <cp:lastModifiedBy>Famiglia Cavallera</cp:lastModifiedBy>
  <cp:revision>2</cp:revision>
  <cp:lastPrinted>2022-12-08T16:54:00Z</cp:lastPrinted>
  <dcterms:created xsi:type="dcterms:W3CDTF">2022-12-08T17:44:00Z</dcterms:created>
  <dcterms:modified xsi:type="dcterms:W3CDTF">2022-12-08T17:44:00Z</dcterms:modified>
</cp:coreProperties>
</file>