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F80C4" w14:textId="77777777" w:rsidR="00D72563" w:rsidRPr="00637825" w:rsidRDefault="00E21725" w:rsidP="00D72563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bookmarkStart w:id="0" w:name="_GoBack"/>
      <w:r w:rsidRPr="006378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5) </w:t>
      </w:r>
      <w:r w:rsidR="00D72563" w:rsidRPr="006378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Toni Ligabue - Biografia</w:t>
      </w:r>
    </w:p>
    <w:bookmarkEnd w:id="0"/>
    <w:p w14:paraId="4AEBBFC9" w14:textId="77777777" w:rsidR="00D72563" w:rsidRDefault="00D72563" w:rsidP="00D72563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1296107" w14:textId="77777777" w:rsidR="00D72563" w:rsidRDefault="00D72563" w:rsidP="00D72563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cque 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>in Svizzera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(1899), </w:t>
      </w:r>
      <w:r w:rsidRPr="00831C7C">
        <w:rPr>
          <w:rFonts w:ascii="Times New Roman" w:eastAsia="Times New Roman" w:hAnsi="Times New Roman" w:cs="Times New Roman"/>
          <w:sz w:val="28"/>
          <w:szCs w:val="28"/>
          <w:lang w:eastAsia="it-IT"/>
        </w:rPr>
        <w:t>la mamma era un’emigrata italiana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 Es</w:t>
      </w:r>
      <w:r w:rsidRPr="00831C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pulso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adolescente </w:t>
      </w:r>
      <w:r w:rsidRPr="00831C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dal suo </w:t>
      </w:r>
      <w:proofErr w:type="gramStart"/>
      <w:r w:rsidRPr="00831C7C">
        <w:rPr>
          <w:rFonts w:ascii="Times New Roman" w:eastAsia="Times New Roman" w:hAnsi="Times New Roman" w:cs="Times New Roman"/>
          <w:sz w:val="28"/>
          <w:szCs w:val="28"/>
          <w:lang w:eastAsia="it-IT"/>
        </w:rPr>
        <w:t>paese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proofErr w:type="gramEnd"/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visse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 reietto 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nei boschi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fluviali della Bassa P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adana. </w:t>
      </w:r>
    </w:p>
    <w:p w14:paraId="3B7C2FAC" w14:textId="77777777" w:rsidR="00D72563" w:rsidRDefault="00D72563" w:rsidP="00D72563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Brutto, deforme, f</w:t>
      </w:r>
      <w:r w:rsidRPr="00831C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 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>pittore primitivo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oggi riconosciuto di 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>fama mondiale.</w:t>
      </w:r>
    </w:p>
    <w:p w14:paraId="263DA311" w14:textId="77777777" w:rsidR="00D72563" w:rsidRDefault="00D72563" w:rsidP="00D72563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sua immensa 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solitudine popolata </w:t>
      </w:r>
      <w:proofErr w:type="gramStart"/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</w:t>
      </w:r>
      <w:proofErr w:type="gramEnd"/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incubi,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Ligabue 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>percepiva energie invisibili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amplificava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realtà dei sensi dipingendo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giungl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feroc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706C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 tigri, leoni e </w:t>
      </w:r>
      <w:r w:rsidRPr="00831C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gorilla. </w:t>
      </w:r>
      <w:r w:rsidRPr="00831C7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N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el farsi lui stesso animale, riconosce</w:t>
      </w:r>
      <w:r w:rsidRPr="00831C7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va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energie superiori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. </w:t>
      </w:r>
    </w:p>
    <w:p w14:paraId="25A584E4" w14:textId="77777777" w:rsidR="00D72563" w:rsidRDefault="00D72563" w:rsidP="00D72563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M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orte e vita pulsano nei suoi quadri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.</w:t>
      </w:r>
    </w:p>
    <w:p w14:paraId="59E7DDC4" w14:textId="77777777" w:rsidR="00D72563" w:rsidRDefault="00D72563" w:rsidP="00D72563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Non si sa esattamente quando c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ominci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ò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 dipingere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, ma che si avvicinò alla pittura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sprovvisto di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t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ecnica</w:t>
      </w:r>
      <w:proofErr w:type="gramStart"/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e senza conoscere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Van Gogh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e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i Fauves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, a cui la sua pittura sembra in parte ispirarsi. </w:t>
      </w:r>
    </w:p>
    <w:p w14:paraId="2F339839" w14:textId="77777777" w:rsidR="00D72563" w:rsidRPr="00CD5114" w:rsidRDefault="00D72563" w:rsidP="00D72563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Ciò nonostante sarà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cosciente di essere un artista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“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un grande </w:t>
      </w:r>
      <w:proofErr w:type="gramStart"/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artista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” dirà di sé. </w:t>
      </w:r>
    </w:p>
    <w:p w14:paraId="69638B63" w14:textId="77777777" w:rsidR="00D72563" w:rsidRDefault="00D72563" w:rsidP="00D72563">
      <w:pPr>
        <w:keepNext/>
        <w:tabs>
          <w:tab w:val="left" w:pos="7380"/>
        </w:tabs>
        <w:spacing w:after="0" w:line="240" w:lineRule="auto"/>
        <w:ind w:left="567" w:right="566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La società rurale della Bassa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,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pur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accetta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ndo in parte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le sue stranezze,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mostrò</w:t>
      </w:r>
      <w:r w:rsidRPr="00831C7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poco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interesse per l’opera pittorica di Toni,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se non per il guadagno che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riuscirà a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trarne allorché </w:t>
      </w:r>
      <w:r w:rsidRPr="00831C7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dive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rrà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un pittore noto.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La società borghese,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gli intellettuali locali,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cultura</w:t>
      </w:r>
      <w:r w:rsidRPr="00831C7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l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mente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più adeguati a comprenderlo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lo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blandirono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come artista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ma lo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esclu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sero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come uomo</w:t>
      </w:r>
      <w:r w:rsidRPr="00430FEA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parte poche eccezioni. </w:t>
      </w:r>
    </w:p>
    <w:p w14:paraId="2AE73626" w14:textId="77777777" w:rsidR="00D72563" w:rsidRDefault="00D72563" w:rsidP="00D72563">
      <w:pPr>
        <w:keepNext/>
        <w:tabs>
          <w:tab w:val="left" w:pos="7380"/>
        </w:tabs>
        <w:spacing w:after="0" w:line="240" w:lineRule="auto"/>
        <w:ind w:left="567" w:right="566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Anche n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ei giorni del successo, Ligabue rima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se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il pittore matto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e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immaginifico che dipinge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va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tigri, gorilla, leoni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,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giaguari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, aquile e lupi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stando sulla sponda del Po. </w:t>
      </w:r>
    </w:p>
    <w:p w14:paraId="031519D6" w14:textId="77777777" w:rsidR="00D72563" w:rsidRDefault="00D72563" w:rsidP="00D72563">
      <w:pPr>
        <w:keepNext/>
        <w:tabs>
          <w:tab w:val="left" w:pos="7380"/>
        </w:tabs>
        <w:spacing w:after="0" w:line="240" w:lineRule="auto"/>
        <w:ind w:left="567" w:right="566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Un Salgari della tela.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</w:p>
    <w:p w14:paraId="5B8CEBE6" w14:textId="77777777" w:rsidR="00D72563" w:rsidRDefault="00D72563" w:rsidP="00D72563">
      <w:pPr>
        <w:keepNext/>
        <w:tabs>
          <w:tab w:val="left" w:pos="7380"/>
        </w:tabs>
        <w:spacing w:after="0" w:line="240" w:lineRule="auto"/>
        <w:ind w:left="567" w:right="566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Pur sentendosi inadeguato, Ligabue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non rifiu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tò</w:t>
      </w:r>
      <w:r w:rsidRPr="00831C7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di rapportarsi co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l resto del mondo. Cerc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ò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r w:rsidRPr="00831C7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suo modo dei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rapporti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,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che </w:t>
      </w:r>
      <w:r w:rsidRPr="00831C7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spesso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si rivel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arono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dolorosi. Vi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sse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fino </w:t>
      </w:r>
      <w:proofErr w:type="gramStart"/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alla morte</w:t>
      </w:r>
      <w:proofErr w:type="gramEnd"/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  <w:r w:rsidRPr="00831C7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la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contraddizione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fra istinto e ragione, fra il suo essere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uomo primordiale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e animale, il suo nascondersi al mondo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il desiderio 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essere amato.</w:t>
      </w:r>
      <w:r w:rsidRPr="00CD511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</w:t>
      </w:r>
    </w:p>
    <w:p w14:paraId="4842C97F" w14:textId="77777777" w:rsidR="00D72563" w:rsidRPr="00CD5114" w:rsidRDefault="00D72563" w:rsidP="00D72563">
      <w:pPr>
        <w:keepNext/>
        <w:tabs>
          <w:tab w:val="left" w:pos="7380"/>
        </w:tabs>
        <w:spacing w:after="0" w:line="240" w:lineRule="auto"/>
        <w:ind w:left="567" w:right="566"/>
        <w:jc w:val="both"/>
        <w:outlineLvl w:val="0"/>
        <w:rPr>
          <w:rFonts w:ascii="Times New Roman" w:eastAsia="Arial Unicode MS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</w:t>
      </w:r>
      <w:r w:rsidRPr="00CD5114">
        <w:rPr>
          <w:rFonts w:ascii="Times New Roman" w:eastAsia="Arial Unicode MS" w:hAnsi="Times New Roman" w:cs="Times New Roman"/>
          <w:iCs/>
          <w:sz w:val="28"/>
          <w:szCs w:val="28"/>
          <w:lang w:eastAsia="it-IT"/>
        </w:rPr>
        <w:t xml:space="preserve">orse la sua cosiddetta pazzia </w:t>
      </w:r>
      <w:r w:rsidRPr="00831C7C">
        <w:rPr>
          <w:rFonts w:ascii="Times New Roman" w:eastAsia="Arial Unicode MS" w:hAnsi="Times New Roman" w:cs="Times New Roman"/>
          <w:iCs/>
          <w:sz w:val="28"/>
          <w:szCs w:val="28"/>
          <w:lang w:eastAsia="it-IT"/>
        </w:rPr>
        <w:t>fu</w:t>
      </w:r>
      <w:r w:rsidRPr="00CD5114">
        <w:rPr>
          <w:rFonts w:ascii="Times New Roman" w:eastAsia="Arial Unicode MS" w:hAnsi="Times New Roman" w:cs="Times New Roman"/>
          <w:iCs/>
          <w:sz w:val="28"/>
          <w:szCs w:val="28"/>
          <w:lang w:eastAsia="it-IT"/>
        </w:rPr>
        <w:t xml:space="preserve"> tutta lì.</w:t>
      </w:r>
    </w:p>
    <w:p w14:paraId="4538F00B" w14:textId="77777777" w:rsidR="00D72563" w:rsidRDefault="00D72563" w:rsidP="00D72563">
      <w:pPr>
        <w:spacing w:after="0"/>
        <w:ind w:left="567" w:right="566"/>
        <w:rPr>
          <w:rFonts w:ascii="Times New Roman" w:hAnsi="Times New Roman" w:cs="Times New Roman"/>
          <w:sz w:val="28"/>
          <w:szCs w:val="28"/>
        </w:rPr>
      </w:pPr>
    </w:p>
    <w:p w14:paraId="345DA6D8" w14:textId="77777777" w:rsidR="00E31C6C" w:rsidRDefault="00E31C6C"/>
    <w:sectPr w:rsidR="00E31C6C" w:rsidSect="00A111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63"/>
    <w:rsid w:val="00637825"/>
    <w:rsid w:val="00A11141"/>
    <w:rsid w:val="00D72563"/>
    <w:rsid w:val="00E21725"/>
    <w:rsid w:val="00E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DCF7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6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6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Macintosh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fredo valla</dc:creator>
  <cp:keywords/>
  <dc:description/>
  <cp:lastModifiedBy>fredo valla</cp:lastModifiedBy>
  <cp:revision>3</cp:revision>
  <dcterms:created xsi:type="dcterms:W3CDTF">2021-03-31T02:14:00Z</dcterms:created>
  <dcterms:modified xsi:type="dcterms:W3CDTF">2021-03-31T02:17:00Z</dcterms:modified>
</cp:coreProperties>
</file>